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ded.xml" ContentType="application/vnd.openxmlformats-officedocument.wordprocessingml.commentsExtended+xml"/>
  <Override PartName="/word/numbering.xml" ContentType="application/vnd.openxmlformats-officedocument.wordprocessingml.numbering+xml"/>
  <Override PartName="/word/theme/theme1.xml" ContentType="application/vnd.openxmlformats-officedocument.theme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comments.xml" ContentType="application/vnd.openxmlformats-officedocument.wordprocessingml.comments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commentsExtensible.xml" ContentType="application/vnd.openxmlformats-officedocument.wordprocessingml.commentsExtensible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footnotes.xml" ContentType="application/vnd.openxmlformats-officedocument.wordprocessingml.footnotes+xml"/>
  <Override PartName="/word/styles.xml" ContentType="application/vnd.openxmlformats-officedocument.wordprocessingml.styl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835"/>
        <w:jc w:val="center"/>
        <w:spacing w:beforeAutospacing="1" w:afterAutospacing="1"/>
        <w:rPr>
          <w:b/>
          <w:sz w:val="28"/>
          <w:szCs w:val="28"/>
        </w:rPr>
      </w:pPr>
      <w:r/>
      <w:bookmarkStart w:id="0" w:name="_Hlk190871284"/>
      <w:r/>
      <w:bookmarkStart w:id="1" w:name="_Hlk190429132"/>
      <w:r/>
      <w:bookmarkEnd w:id="1"/>
      <w:r>
        <w:rPr>
          <w:b/>
          <w:sz w:val="28"/>
          <w:szCs w:val="28"/>
        </w:rPr>
        <w:t xml:space="preserve">Шаблон для разработки диагностических заданий для оценки сформированности компетенций</w:t>
      </w:r>
      <w:bookmarkEnd w:id="0"/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835"/>
        <w:jc w:val="center"/>
        <w:spacing w:beforeAutospacing="1" w:afterAutospacing="1"/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835"/>
        <w:jc w:val="center"/>
        <w:spacing w:beforeAutospacing="1" w:afterAutospacing="1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Типы заданий</w:t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tbl>
      <w:tblPr>
        <w:tblStyle w:val="876"/>
        <w:tblW w:w="14147" w:type="dxa"/>
        <w:tblInd w:w="360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3859"/>
        <w:gridCol w:w="6094"/>
        <w:gridCol w:w="1462"/>
        <w:gridCol w:w="2731"/>
      </w:tblGrid>
      <w:tr>
        <w:tblPrEx/>
        <w:trPr/>
        <w:tc>
          <w:tcPr>
            <w:tcW w:w="3859" w:type="dxa"/>
            <w:textDirection w:val="lrTb"/>
            <w:noWrap w:val="false"/>
          </w:tcPr>
          <w:p>
            <w:pPr>
              <w:pStyle w:val="835"/>
              <w:jc w:val="center"/>
              <w:spacing w:before="0" w:after="0"/>
              <w:widowControl w:val="off"/>
              <w:rPr>
                <w:lang w:val="ru-RU" w:bidi="ar-SA"/>
              </w:rPr>
            </w:pPr>
            <w:r>
              <w:rPr>
                <w:lang w:val="ru-RU" w:bidi="ar-SA"/>
              </w:rPr>
              <w:t xml:space="preserve">Тип задания</w:t>
            </w:r>
            <w:r>
              <w:rPr>
                <w:lang w:val="ru-RU" w:bidi="ar-SA"/>
              </w:rPr>
            </w:r>
            <w:r>
              <w:rPr>
                <w:lang w:val="ru-RU" w:bidi="ar-SA"/>
              </w:rPr>
            </w:r>
          </w:p>
        </w:tc>
        <w:tc>
          <w:tcPr>
            <w:tcW w:w="6094" w:type="dxa"/>
            <w:textDirection w:val="lrTb"/>
            <w:noWrap w:val="false"/>
          </w:tcPr>
          <w:p>
            <w:pPr>
              <w:pStyle w:val="835"/>
              <w:jc w:val="center"/>
              <w:spacing w:before="0" w:after="0"/>
              <w:widowControl w:val="off"/>
              <w:rPr>
                <w:lang w:val="ru-RU" w:bidi="ar-SA"/>
              </w:rPr>
            </w:pPr>
            <w:r>
              <w:rPr>
                <w:lang w:val="ru-RU" w:bidi="ar-SA"/>
              </w:rPr>
              <w:t xml:space="preserve">Сценарии выполнения</w:t>
            </w:r>
            <w:r>
              <w:rPr>
                <w:lang w:val="ru-RU" w:bidi="ar-SA"/>
              </w:rPr>
            </w:r>
            <w:r>
              <w:rPr>
                <w:lang w:val="ru-RU" w:bidi="ar-SA"/>
              </w:rPr>
            </w:r>
          </w:p>
        </w:tc>
        <w:tc>
          <w:tcPr>
            <w:tcW w:w="1462" w:type="dxa"/>
            <w:textDirection w:val="lrTb"/>
            <w:noWrap w:val="false"/>
          </w:tcPr>
          <w:p>
            <w:pPr>
              <w:pStyle w:val="835"/>
              <w:jc w:val="center"/>
              <w:spacing w:before="0" w:after="0"/>
              <w:widowControl w:val="off"/>
              <w:rPr>
                <w:lang w:val="ru-RU" w:bidi="ar-SA"/>
              </w:rPr>
            </w:pPr>
            <w:r>
              <w:rPr>
                <w:lang w:val="ru-RU" w:bidi="ar-SA"/>
              </w:rPr>
              <w:t xml:space="preserve">Время выполнения (мин)</w:t>
            </w:r>
            <w:r>
              <w:rPr>
                <w:lang w:val="ru-RU" w:bidi="ar-SA"/>
              </w:rPr>
            </w:r>
            <w:r>
              <w:rPr>
                <w:lang w:val="ru-RU" w:bidi="ar-SA"/>
              </w:rPr>
            </w:r>
          </w:p>
        </w:tc>
        <w:tc>
          <w:tcPr>
            <w:tcW w:w="2731" w:type="dxa"/>
            <w:textDirection w:val="lrTb"/>
            <w:noWrap w:val="false"/>
          </w:tcPr>
          <w:p>
            <w:pPr>
              <w:pStyle w:val="835"/>
              <w:jc w:val="center"/>
              <w:spacing w:before="0" w:after="0"/>
              <w:widowControl w:val="off"/>
              <w:rPr>
                <w:lang w:val="ru-RU" w:bidi="ar-SA"/>
              </w:rPr>
            </w:pPr>
            <w:r>
              <w:rPr>
                <w:lang w:val="ru-RU" w:bidi="ar-SA"/>
              </w:rPr>
              <w:t xml:space="preserve">Критерии оценки</w:t>
            </w:r>
            <w:r>
              <w:rPr>
                <w:lang w:val="ru-RU" w:bidi="ar-SA"/>
              </w:rPr>
            </w:r>
            <w:r>
              <w:rPr>
                <w:lang w:val="ru-RU" w:bidi="ar-SA"/>
              </w:rPr>
            </w:r>
          </w:p>
          <w:p>
            <w:pPr>
              <w:pStyle w:val="835"/>
              <w:jc w:val="left"/>
              <w:spacing w:before="0" w:after="0"/>
              <w:widowControl w:val="off"/>
              <w:rPr>
                <w:lang w:val="ru-RU" w:bidi="ar-SA"/>
              </w:rPr>
            </w:pPr>
            <w:r>
              <w:rPr>
                <w:lang w:val="ru-RU" w:bidi="ar-SA"/>
              </w:rPr>
            </w:r>
            <w:r>
              <w:rPr>
                <w:lang w:val="ru-RU" w:bidi="ar-SA"/>
              </w:rPr>
            </w:r>
            <w:r>
              <w:rPr>
                <w:lang w:val="ru-RU" w:bidi="ar-SA"/>
              </w:rPr>
            </w:r>
          </w:p>
        </w:tc>
      </w:tr>
      <w:tr>
        <w:tblPrEx/>
        <w:trPr/>
        <w:tc>
          <w:tcPr>
            <w:tcW w:w="3859" w:type="dxa"/>
            <w:textDirection w:val="lrTb"/>
            <w:noWrap w:val="false"/>
          </w:tcPr>
          <w:p>
            <w:pPr>
              <w:pStyle w:val="835"/>
              <w:jc w:val="center"/>
              <w:spacing w:before="0" w:after="0"/>
              <w:widowControl w:val="off"/>
              <w:rPr>
                <w:lang w:val="ru-RU" w:bidi="ar-SA"/>
              </w:rPr>
            </w:pPr>
            <w:r>
              <w:rPr>
                <w:lang w:val="ru-RU" w:bidi="ar-SA"/>
              </w:rPr>
              <w:t xml:space="preserve">1</w:t>
            </w:r>
            <w:r>
              <w:rPr>
                <w:lang w:val="ru-RU" w:bidi="ar-SA"/>
              </w:rPr>
            </w:r>
            <w:r>
              <w:rPr>
                <w:lang w:val="ru-RU" w:bidi="ar-SA"/>
              </w:rPr>
            </w:r>
          </w:p>
        </w:tc>
        <w:tc>
          <w:tcPr>
            <w:tcW w:w="6094" w:type="dxa"/>
            <w:textDirection w:val="lrTb"/>
            <w:noWrap w:val="false"/>
          </w:tcPr>
          <w:p>
            <w:pPr>
              <w:pStyle w:val="835"/>
              <w:jc w:val="center"/>
              <w:spacing w:before="0" w:after="0"/>
              <w:widowControl w:val="off"/>
              <w:rPr>
                <w:lang w:val="ru-RU" w:bidi="ar-SA"/>
              </w:rPr>
            </w:pPr>
            <w:r>
              <w:rPr>
                <w:lang w:val="ru-RU" w:bidi="ar-SA"/>
              </w:rPr>
              <w:t xml:space="preserve">2</w:t>
            </w:r>
            <w:r>
              <w:rPr>
                <w:lang w:val="ru-RU" w:bidi="ar-SA"/>
              </w:rPr>
            </w:r>
            <w:r>
              <w:rPr>
                <w:lang w:val="ru-RU" w:bidi="ar-SA"/>
              </w:rPr>
            </w:r>
          </w:p>
        </w:tc>
        <w:tc>
          <w:tcPr>
            <w:tcW w:w="1462" w:type="dxa"/>
            <w:textDirection w:val="lrTb"/>
            <w:noWrap w:val="false"/>
          </w:tcPr>
          <w:p>
            <w:pPr>
              <w:pStyle w:val="835"/>
              <w:jc w:val="center"/>
              <w:spacing w:before="0" w:after="0"/>
              <w:widowControl w:val="off"/>
              <w:rPr>
                <w:lang w:val="ru-RU" w:bidi="ar-SA"/>
              </w:rPr>
            </w:pPr>
            <w:r>
              <w:rPr>
                <w:lang w:val="ru-RU" w:bidi="ar-SA"/>
              </w:rPr>
              <w:t xml:space="preserve">3</w:t>
            </w:r>
            <w:r>
              <w:rPr>
                <w:lang w:val="ru-RU" w:bidi="ar-SA"/>
              </w:rPr>
            </w:r>
            <w:r>
              <w:rPr>
                <w:lang w:val="ru-RU" w:bidi="ar-SA"/>
              </w:rPr>
            </w:r>
          </w:p>
        </w:tc>
        <w:tc>
          <w:tcPr>
            <w:tcW w:w="2731" w:type="dxa"/>
            <w:textDirection w:val="lrTb"/>
            <w:noWrap w:val="false"/>
          </w:tcPr>
          <w:p>
            <w:pPr>
              <w:pStyle w:val="835"/>
              <w:jc w:val="center"/>
              <w:spacing w:before="0" w:after="0"/>
              <w:widowControl w:val="off"/>
              <w:rPr>
                <w:lang w:val="ru-RU" w:bidi="ar-SA"/>
              </w:rPr>
            </w:pPr>
            <w:r>
              <w:rPr>
                <w:lang w:val="ru-RU" w:bidi="ar-SA"/>
              </w:rPr>
              <w:t xml:space="preserve">4</w:t>
            </w:r>
            <w:r>
              <w:rPr>
                <w:lang w:val="ru-RU" w:bidi="ar-SA"/>
              </w:rPr>
            </w:r>
            <w:r>
              <w:rPr>
                <w:lang w:val="ru-RU" w:bidi="ar-SA"/>
              </w:rPr>
            </w:r>
          </w:p>
        </w:tc>
      </w:tr>
      <w:tr>
        <w:tblPrEx/>
        <w:trPr/>
        <w:tc>
          <w:tcPr>
            <w:tcW w:w="3859" w:type="dxa"/>
            <w:textDirection w:val="lrTb"/>
            <w:noWrap w:val="false"/>
          </w:tcPr>
          <w:p>
            <w:pPr>
              <w:pStyle w:val="835"/>
              <w:jc w:val="left"/>
              <w:spacing w:before="0" w:after="0"/>
              <w:widowControl w:val="off"/>
              <w:rPr>
                <w:lang w:val="ru-RU" w:bidi="ar-SA"/>
              </w:rPr>
            </w:pPr>
            <w:r>
              <w:rPr>
                <w:lang w:val="ru-RU" w:bidi="ar-SA"/>
              </w:rPr>
              <w:t xml:space="preserve">А. Задание закрытого типа на установление соответствия</w:t>
            </w:r>
            <w:r>
              <w:rPr>
                <w:lang w:val="ru-RU" w:bidi="ar-SA"/>
              </w:rPr>
            </w:r>
            <w:r>
              <w:rPr>
                <w:lang w:val="ru-RU" w:bidi="ar-SA"/>
              </w:rPr>
            </w:r>
          </w:p>
          <w:p>
            <w:pPr>
              <w:pStyle w:val="835"/>
              <w:jc w:val="left"/>
              <w:spacing w:before="0" w:after="0"/>
              <w:widowControl w:val="off"/>
              <w:rPr>
                <w:lang w:val="ru-RU" w:bidi="ar-SA"/>
              </w:rPr>
            </w:pPr>
            <w:r>
              <w:rPr>
                <w:lang w:val="ru-RU" w:bidi="ar-SA"/>
              </w:rPr>
            </w:r>
            <w:r>
              <w:rPr>
                <w:lang w:val="ru-RU" w:bidi="ar-SA"/>
              </w:rPr>
            </w:r>
            <w:r>
              <w:rPr>
                <w:lang w:val="ru-RU" w:bidi="ar-SA"/>
              </w:rPr>
            </w:r>
          </w:p>
          <w:p>
            <w:pPr>
              <w:pStyle w:val="835"/>
              <w:jc w:val="center"/>
              <w:spacing w:before="0" w:after="0"/>
              <w:widowControl w:val="off"/>
              <w:rPr>
                <w:lang w:val="ru-RU" w:bidi="ar-SA"/>
              </w:rPr>
            </w:pPr>
            <w:r>
              <w:rPr>
                <w:lang w:val="ru-RU" w:bidi="ar-SA"/>
              </w:rPr>
              <w:t xml:space="preserve">4</w:t>
            </w:r>
            <w:r>
              <w:rPr>
                <w:lang w:val="ru-RU" w:bidi="ar-SA"/>
              </w:rPr>
            </w:r>
            <w:r>
              <w:rPr>
                <w:lang w:val="ru-RU" w:bidi="ar-SA"/>
              </w:rPr>
            </w:r>
          </w:p>
        </w:tc>
        <w:tc>
          <w:tcPr>
            <w:tcW w:w="6094" w:type="dxa"/>
            <w:textDirection w:val="lrTb"/>
            <w:noWrap w:val="false"/>
          </w:tcPr>
          <w:p>
            <w:pPr>
              <w:pStyle w:val="835"/>
              <w:jc w:val="left"/>
              <w:spacing w:before="0" w:after="0"/>
              <w:widowControl w:val="off"/>
              <w:rPr>
                <w:lang w:val="ru-RU" w:bidi="ar-SA"/>
              </w:rPr>
            </w:pPr>
            <w:r>
              <w:rPr>
                <w:lang w:val="ru-RU" w:bidi="ar-SA"/>
              </w:rPr>
              <w:t xml:space="preserve">1. Внимательно прочитать текст задания и понять, что в качестве ответа ожидаются пары элементов.</w:t>
            </w:r>
            <w:r>
              <w:rPr>
                <w:lang w:val="ru-RU" w:bidi="ar-SA"/>
              </w:rPr>
            </w:r>
            <w:r>
              <w:rPr>
                <w:lang w:val="ru-RU" w:bidi="ar-SA"/>
              </w:rPr>
            </w:r>
          </w:p>
          <w:p>
            <w:pPr>
              <w:pStyle w:val="835"/>
              <w:jc w:val="left"/>
              <w:spacing w:before="0" w:after="0"/>
              <w:widowControl w:val="off"/>
              <w:rPr>
                <w:lang w:val="ru-RU" w:bidi="ar-SA"/>
              </w:rPr>
            </w:pPr>
            <w:r>
              <w:rPr>
                <w:lang w:val="ru-RU" w:bidi="ar-SA"/>
              </w:rPr>
              <w:t xml:space="preserve">2. Внимательно прочитать оба списка: список 1 — вопросы, утверждения, факты, понятия и т.д.; список 2 — утверждения, свойства объектов и т.д.</w:t>
            </w:r>
            <w:r>
              <w:rPr>
                <w:lang w:val="ru-RU" w:bidi="ar-SA"/>
              </w:rPr>
            </w:r>
            <w:r>
              <w:rPr>
                <w:lang w:val="ru-RU" w:bidi="ar-SA"/>
              </w:rPr>
            </w:r>
          </w:p>
          <w:p>
            <w:pPr>
              <w:pStyle w:val="835"/>
              <w:jc w:val="left"/>
              <w:spacing w:before="0" w:after="0"/>
              <w:widowControl w:val="off"/>
              <w:rPr>
                <w:lang w:val="ru-RU" w:bidi="ar-SA"/>
              </w:rPr>
            </w:pPr>
            <w:r>
              <w:rPr>
                <w:lang w:val="ru-RU" w:bidi="ar-SA"/>
              </w:rPr>
              <w:t xml:space="preserve">3. Сопоставить элементы списка 1 с элементами списка 2, сформировать пары элементов.</w:t>
            </w:r>
            <w:r>
              <w:rPr>
                <w:lang w:val="ru-RU" w:bidi="ar-SA"/>
              </w:rPr>
            </w:r>
            <w:r>
              <w:rPr>
                <w:lang w:val="ru-RU" w:bidi="ar-SA"/>
              </w:rPr>
            </w:r>
          </w:p>
          <w:p>
            <w:pPr>
              <w:pStyle w:val="835"/>
              <w:jc w:val="left"/>
              <w:spacing w:before="0" w:after="0"/>
              <w:widowControl w:val="off"/>
              <w:rPr>
                <w:lang w:val="ru-RU" w:bidi="ar-SA"/>
              </w:rPr>
            </w:pPr>
            <w:r>
              <w:rPr>
                <w:lang w:val="ru-RU" w:bidi="ar-SA"/>
              </w:rPr>
              <w:t xml:space="preserve">4. Записать попарно буквы и цифры (в зависимости от задания) вариантов ответа (например, А1 или Б4)</w:t>
            </w:r>
            <w:r>
              <w:rPr>
                <w:lang w:val="ru-RU" w:bidi="ar-SA"/>
              </w:rPr>
            </w:r>
            <w:r>
              <w:rPr>
                <w:lang w:val="ru-RU" w:bidi="ar-SA"/>
              </w:rPr>
            </w:r>
          </w:p>
        </w:tc>
        <w:tc>
          <w:tcPr>
            <w:tcW w:w="1462" w:type="dxa"/>
            <w:textDirection w:val="lrTb"/>
            <w:noWrap w:val="false"/>
          </w:tcPr>
          <w:p>
            <w:pPr>
              <w:pStyle w:val="835"/>
              <w:jc w:val="center"/>
              <w:spacing w:before="0" w:after="0"/>
              <w:widowControl w:val="off"/>
              <w:rPr>
                <w:lang w:val="ru-RU" w:bidi="ar-SA"/>
              </w:rPr>
            </w:pPr>
            <w:r>
              <w:rPr>
                <w:lang w:val="ru-RU" w:bidi="ar-SA"/>
              </w:rPr>
              <w:t xml:space="preserve">1-5</w:t>
            </w:r>
            <w:r>
              <w:rPr>
                <w:lang w:val="ru-RU" w:bidi="ar-SA"/>
              </w:rPr>
            </w:r>
            <w:r>
              <w:rPr>
                <w:lang w:val="ru-RU" w:bidi="ar-SA"/>
              </w:rPr>
            </w:r>
          </w:p>
        </w:tc>
        <w:tc>
          <w:tcPr>
            <w:tcW w:w="2731" w:type="dxa"/>
            <w:textDirection w:val="lrTb"/>
            <w:noWrap w:val="false"/>
          </w:tcPr>
          <w:p>
            <w:pPr>
              <w:pStyle w:val="835"/>
              <w:jc w:val="left"/>
              <w:spacing w:before="0" w:after="0"/>
              <w:widowControl w:val="off"/>
              <w:rPr>
                <w:lang w:val="ru-RU" w:bidi="ar-SA"/>
              </w:rPr>
            </w:pPr>
            <w:r>
              <w:rPr>
                <w:lang w:val="ru-RU" w:bidi="ar-SA"/>
              </w:rPr>
              <w:t xml:space="preserve">1 б — полное правильное соответствие;</w:t>
            </w:r>
            <w:r>
              <w:rPr>
                <w:lang w:val="ru-RU" w:bidi="ar-SA"/>
              </w:rPr>
            </w:r>
            <w:r>
              <w:rPr>
                <w:lang w:val="ru-RU" w:bidi="ar-SA"/>
              </w:rPr>
            </w:r>
          </w:p>
          <w:p>
            <w:pPr>
              <w:pStyle w:val="835"/>
              <w:jc w:val="left"/>
              <w:spacing w:before="0" w:after="0"/>
              <w:widowControl w:val="off"/>
              <w:rPr>
                <w:lang w:val="ru-RU" w:bidi="ar-SA"/>
              </w:rPr>
            </w:pPr>
            <w:r>
              <w:rPr>
                <w:lang w:val="ru-RU" w:bidi="ar-SA"/>
              </w:rPr>
              <w:t xml:space="preserve">0 б — остальные случаи</w:t>
            </w:r>
            <w:r>
              <w:rPr>
                <w:lang w:val="ru-RU" w:bidi="ar-SA"/>
              </w:rPr>
            </w:r>
            <w:r>
              <w:rPr>
                <w:lang w:val="ru-RU" w:bidi="ar-SA"/>
              </w:rPr>
            </w:r>
          </w:p>
        </w:tc>
      </w:tr>
      <w:tr>
        <w:tblPrEx/>
        <w:trPr/>
        <w:tc>
          <w:tcPr>
            <w:tcW w:w="3859" w:type="dxa"/>
            <w:textDirection w:val="lrTb"/>
            <w:noWrap w:val="false"/>
          </w:tcPr>
          <w:p>
            <w:pPr>
              <w:pStyle w:val="835"/>
              <w:jc w:val="left"/>
              <w:spacing w:before="0" w:after="0"/>
              <w:widowControl w:val="off"/>
              <w:rPr>
                <w:lang w:val="ru-RU" w:bidi="ar-SA"/>
              </w:rPr>
            </w:pPr>
            <w:r>
              <w:rPr>
                <w:lang w:val="ru-RU" w:bidi="ar-SA"/>
              </w:rPr>
              <w:t xml:space="preserve">Б. Задание закрытого типа на установление последовательности</w:t>
            </w:r>
            <w:r>
              <w:rPr>
                <w:lang w:val="ru-RU" w:bidi="ar-SA"/>
              </w:rPr>
            </w:r>
            <w:r>
              <w:rPr>
                <w:lang w:val="ru-RU" w:bidi="ar-SA"/>
              </w:rPr>
            </w:r>
          </w:p>
          <w:p>
            <w:pPr>
              <w:pStyle w:val="835"/>
              <w:jc w:val="left"/>
              <w:spacing w:before="0" w:after="0"/>
              <w:widowControl w:val="off"/>
              <w:rPr>
                <w:lang w:val="ru-RU" w:bidi="ar-SA"/>
              </w:rPr>
            </w:pPr>
            <w:r>
              <w:rPr>
                <w:lang w:val="ru-RU" w:bidi="ar-SA"/>
              </w:rPr>
            </w:r>
            <w:r>
              <w:rPr>
                <w:lang w:val="ru-RU" w:bidi="ar-SA"/>
              </w:rPr>
            </w:r>
            <w:r>
              <w:rPr>
                <w:lang w:val="ru-RU" w:bidi="ar-SA"/>
              </w:rPr>
            </w:r>
          </w:p>
          <w:p>
            <w:pPr>
              <w:pStyle w:val="835"/>
              <w:jc w:val="center"/>
              <w:spacing w:before="0" w:after="0"/>
              <w:widowControl w:val="off"/>
              <w:rPr>
                <w:lang w:val="ru-RU" w:bidi="ar-SA"/>
              </w:rPr>
            </w:pPr>
            <w:r>
              <w:rPr>
                <w:lang w:val="ru-RU" w:bidi="ar-SA"/>
              </w:rPr>
              <w:t xml:space="preserve">4</w:t>
            </w:r>
            <w:r>
              <w:rPr>
                <w:lang w:val="ru-RU" w:bidi="ar-SA"/>
              </w:rPr>
            </w:r>
            <w:r>
              <w:rPr>
                <w:lang w:val="ru-RU" w:bidi="ar-SA"/>
              </w:rPr>
            </w:r>
          </w:p>
        </w:tc>
        <w:tc>
          <w:tcPr>
            <w:tcW w:w="6094" w:type="dxa"/>
            <w:textDirection w:val="lrTb"/>
            <w:noWrap w:val="false"/>
          </w:tcPr>
          <w:p>
            <w:pPr>
              <w:pStyle w:val="835"/>
              <w:jc w:val="left"/>
              <w:spacing w:before="0" w:after="0"/>
              <w:widowControl w:val="off"/>
              <w:rPr>
                <w:lang w:val="ru-RU" w:bidi="ar-SA"/>
              </w:rPr>
            </w:pPr>
            <w:r>
              <w:rPr>
                <w:lang w:val="ru-RU" w:bidi="ar-SA"/>
              </w:rPr>
              <w:t xml:space="preserve">1. Внимательно прочитать текст задания и понять, что в качестве ответа ожидается последовательность элементов.</w:t>
            </w:r>
            <w:r>
              <w:rPr>
                <w:lang w:val="ru-RU" w:bidi="ar-SA"/>
              </w:rPr>
            </w:r>
            <w:r>
              <w:rPr>
                <w:lang w:val="ru-RU" w:bidi="ar-SA"/>
              </w:rPr>
            </w:r>
          </w:p>
          <w:p>
            <w:pPr>
              <w:pStyle w:val="835"/>
              <w:jc w:val="left"/>
              <w:spacing w:before="0" w:after="0"/>
              <w:widowControl w:val="off"/>
              <w:rPr>
                <w:lang w:val="ru-RU" w:bidi="ar-SA"/>
              </w:rPr>
            </w:pPr>
            <w:r>
              <w:rPr>
                <w:lang w:val="ru-RU" w:bidi="ar-SA"/>
              </w:rPr>
              <w:t xml:space="preserve">2. Внимательно прочитать предложенные варианты ответа.</w:t>
            </w:r>
            <w:r>
              <w:rPr>
                <w:lang w:val="ru-RU" w:bidi="ar-SA"/>
              </w:rPr>
            </w:r>
            <w:r>
              <w:rPr>
                <w:lang w:val="ru-RU" w:bidi="ar-SA"/>
              </w:rPr>
            </w:r>
          </w:p>
          <w:p>
            <w:pPr>
              <w:pStyle w:val="835"/>
              <w:jc w:val="left"/>
              <w:spacing w:before="0" w:after="0"/>
              <w:widowControl w:val="off"/>
              <w:rPr>
                <w:lang w:val="ru-RU" w:bidi="ar-SA"/>
              </w:rPr>
            </w:pPr>
            <w:r>
              <w:rPr>
                <w:lang w:val="ru-RU" w:bidi="ar-SA"/>
              </w:rPr>
              <w:t xml:space="preserve">3. Построить верную последовательность из предложенных элементов.</w:t>
            </w:r>
            <w:r>
              <w:rPr>
                <w:lang w:val="ru-RU" w:bidi="ar-SA"/>
              </w:rPr>
            </w:r>
            <w:r>
              <w:rPr>
                <w:lang w:val="ru-RU" w:bidi="ar-SA"/>
              </w:rPr>
            </w:r>
          </w:p>
          <w:p>
            <w:pPr>
              <w:pStyle w:val="835"/>
              <w:jc w:val="left"/>
              <w:spacing w:before="0" w:after="0"/>
              <w:widowControl w:val="off"/>
              <w:rPr>
                <w:lang w:val="ru-RU" w:bidi="ar-SA"/>
              </w:rPr>
            </w:pPr>
            <w:r>
              <w:rPr>
                <w:lang w:val="ru-RU" w:bidi="ar-SA"/>
              </w:rPr>
              <w:t xml:space="preserve">4. Записать цифры (в зависимости от задания) вариантов ответа в нужной последовательности без пробелов и знаков препинания (например,  4135)</w:t>
            </w:r>
            <w:r>
              <w:rPr>
                <w:lang w:val="ru-RU" w:bidi="ar-SA"/>
              </w:rPr>
            </w:r>
            <w:r>
              <w:rPr>
                <w:lang w:val="ru-RU" w:bidi="ar-SA"/>
              </w:rPr>
            </w:r>
          </w:p>
        </w:tc>
        <w:tc>
          <w:tcPr>
            <w:tcW w:w="1462" w:type="dxa"/>
            <w:textDirection w:val="lrTb"/>
            <w:noWrap w:val="false"/>
          </w:tcPr>
          <w:p>
            <w:pPr>
              <w:pStyle w:val="835"/>
              <w:jc w:val="center"/>
              <w:spacing w:before="0" w:after="0"/>
              <w:widowControl w:val="off"/>
              <w:rPr>
                <w:lang w:val="ru-RU" w:bidi="ar-SA"/>
              </w:rPr>
            </w:pPr>
            <w:r>
              <w:rPr>
                <w:lang w:val="ru-RU" w:bidi="ar-SA"/>
              </w:rPr>
              <w:t xml:space="preserve">1-5</w:t>
            </w:r>
            <w:r>
              <w:rPr>
                <w:lang w:val="ru-RU" w:bidi="ar-SA"/>
              </w:rPr>
            </w:r>
            <w:r>
              <w:rPr>
                <w:lang w:val="ru-RU" w:bidi="ar-SA"/>
              </w:rPr>
            </w:r>
          </w:p>
        </w:tc>
        <w:tc>
          <w:tcPr>
            <w:tcW w:w="2731" w:type="dxa"/>
            <w:textDirection w:val="lrTb"/>
            <w:noWrap w:val="false"/>
          </w:tcPr>
          <w:p>
            <w:pPr>
              <w:pStyle w:val="835"/>
              <w:jc w:val="left"/>
              <w:spacing w:before="0" w:after="0"/>
              <w:widowControl w:val="off"/>
              <w:rPr>
                <w:lang w:val="ru-RU" w:bidi="ar-SA"/>
              </w:rPr>
            </w:pPr>
            <w:r>
              <w:rPr>
                <w:lang w:val="ru-RU" w:bidi="ar-SA"/>
              </w:rPr>
              <w:t xml:space="preserve">1 б — полное правильное соответствие; 0 б — остальные случаи</w:t>
            </w:r>
            <w:r>
              <w:rPr>
                <w:lang w:val="ru-RU" w:bidi="ar-SA"/>
              </w:rPr>
            </w:r>
            <w:r>
              <w:rPr>
                <w:lang w:val="ru-RU" w:bidi="ar-SA"/>
              </w:rPr>
            </w:r>
          </w:p>
        </w:tc>
      </w:tr>
      <w:tr>
        <w:tblPrEx/>
        <w:trPr/>
        <w:tc>
          <w:tcPr>
            <w:tcW w:w="3859" w:type="dxa"/>
            <w:textDirection w:val="lrTb"/>
            <w:noWrap w:val="false"/>
          </w:tcPr>
          <w:p>
            <w:pPr>
              <w:pStyle w:val="835"/>
              <w:jc w:val="left"/>
              <w:spacing w:before="0" w:after="0"/>
              <w:widowControl w:val="off"/>
              <w:rPr>
                <w:lang w:val="ru-RU" w:bidi="ar-SA"/>
              </w:rPr>
            </w:pPr>
            <w:r>
              <w:rPr>
                <w:lang w:val="ru-RU" w:bidi="ar-SA"/>
              </w:rPr>
              <w:t xml:space="preserve">В. Задание комбинированного типа с выбором одного верного ответа из четырех предложенных и обоснованием выбора</w:t>
            </w:r>
            <w:r>
              <w:rPr>
                <w:lang w:val="ru-RU" w:bidi="ar-SA"/>
              </w:rPr>
            </w:r>
            <w:r>
              <w:rPr>
                <w:lang w:val="ru-RU" w:bidi="ar-SA"/>
              </w:rPr>
            </w:r>
          </w:p>
          <w:p>
            <w:pPr>
              <w:pStyle w:val="835"/>
              <w:jc w:val="left"/>
              <w:spacing w:before="0" w:after="0"/>
              <w:widowControl w:val="off"/>
              <w:rPr>
                <w:lang w:val="ru-RU" w:bidi="ar-SA"/>
              </w:rPr>
            </w:pPr>
            <w:r>
              <w:rPr>
                <w:lang w:val="ru-RU" w:bidi="ar-SA"/>
              </w:rPr>
            </w:r>
            <w:r>
              <w:rPr>
                <w:lang w:val="ru-RU" w:bidi="ar-SA"/>
              </w:rPr>
            </w:r>
            <w:r>
              <w:rPr>
                <w:lang w:val="ru-RU" w:bidi="ar-SA"/>
              </w:rPr>
            </w:r>
          </w:p>
          <w:p>
            <w:pPr>
              <w:pStyle w:val="835"/>
              <w:jc w:val="center"/>
              <w:spacing w:before="0" w:after="0"/>
              <w:widowControl w:val="off"/>
              <w:rPr>
                <w:lang w:val="ru-RU" w:bidi="ar-SA"/>
              </w:rPr>
            </w:pPr>
            <w:r>
              <w:rPr>
                <w:lang w:val="ru-RU" w:bidi="ar-SA"/>
              </w:rPr>
              <w:t xml:space="preserve">4</w:t>
            </w:r>
            <w:r>
              <w:rPr>
                <w:lang w:val="ru-RU" w:bidi="ar-SA"/>
              </w:rPr>
            </w:r>
            <w:r>
              <w:rPr>
                <w:lang w:val="ru-RU" w:bidi="ar-SA"/>
              </w:rPr>
            </w:r>
          </w:p>
        </w:tc>
        <w:tc>
          <w:tcPr>
            <w:tcW w:w="6094" w:type="dxa"/>
            <w:textDirection w:val="lrTb"/>
            <w:noWrap w:val="false"/>
          </w:tcPr>
          <w:p>
            <w:pPr>
              <w:pStyle w:val="835"/>
              <w:jc w:val="left"/>
              <w:spacing w:before="0" w:after="0"/>
              <w:widowControl w:val="off"/>
              <w:rPr>
                <w:lang w:val="ru-RU" w:bidi="ar-SA"/>
              </w:rPr>
            </w:pPr>
            <w:r>
              <w:rPr>
                <w:lang w:val="ru-RU" w:bidi="ar-SA"/>
              </w:rPr>
              <w:t xml:space="preserve">1. Внимательно прочитать текст задания и понять, что в качестве ответа ожидается только один из предложенных вариантов.</w:t>
            </w:r>
            <w:r>
              <w:rPr>
                <w:lang w:val="ru-RU" w:bidi="ar-SA"/>
              </w:rPr>
            </w:r>
            <w:r>
              <w:rPr>
                <w:lang w:val="ru-RU" w:bidi="ar-SA"/>
              </w:rPr>
            </w:r>
          </w:p>
          <w:p>
            <w:pPr>
              <w:pStyle w:val="835"/>
              <w:jc w:val="left"/>
              <w:spacing w:before="0" w:after="0"/>
              <w:widowControl w:val="off"/>
              <w:rPr>
                <w:lang w:val="ru-RU" w:bidi="ar-SA"/>
              </w:rPr>
            </w:pPr>
            <w:r>
              <w:rPr>
                <w:lang w:val="ru-RU" w:bidi="ar-SA"/>
              </w:rPr>
              <w:t xml:space="preserve">2. Внимательно прочитать предложенные варианты ответа.</w:t>
            </w:r>
            <w:r>
              <w:rPr>
                <w:lang w:val="ru-RU" w:bidi="ar-SA"/>
              </w:rPr>
            </w:r>
            <w:r>
              <w:rPr>
                <w:lang w:val="ru-RU" w:bidi="ar-SA"/>
              </w:rPr>
            </w:r>
          </w:p>
          <w:p>
            <w:pPr>
              <w:pStyle w:val="835"/>
              <w:jc w:val="left"/>
              <w:spacing w:before="0" w:after="0"/>
              <w:widowControl w:val="off"/>
              <w:rPr>
                <w:lang w:val="ru-RU" w:bidi="ar-SA"/>
              </w:rPr>
            </w:pPr>
            <w:r>
              <w:rPr>
                <w:lang w:val="ru-RU" w:bidi="ar-SA"/>
              </w:rPr>
              <w:t xml:space="preserve">3. Выбрать один верный ответ.</w:t>
            </w:r>
            <w:r>
              <w:rPr>
                <w:lang w:val="ru-RU" w:bidi="ar-SA"/>
              </w:rPr>
            </w:r>
            <w:r>
              <w:rPr>
                <w:lang w:val="ru-RU" w:bidi="ar-SA"/>
              </w:rPr>
            </w:r>
          </w:p>
          <w:p>
            <w:pPr>
              <w:pStyle w:val="835"/>
              <w:jc w:val="left"/>
              <w:spacing w:before="0" w:after="0"/>
              <w:widowControl w:val="off"/>
              <w:rPr>
                <w:lang w:val="ru-RU" w:bidi="ar-SA"/>
              </w:rPr>
            </w:pPr>
            <w:r>
              <w:rPr>
                <w:lang w:val="ru-RU" w:bidi="ar-SA"/>
              </w:rPr>
              <w:t xml:space="preserve">4. Записать только номер (или букву) выбранного варианта ответа. 5. Записать аргументы, обосновывающие выбор ответа</w:t>
            </w:r>
            <w:r>
              <w:rPr>
                <w:lang w:val="ru-RU" w:bidi="ar-SA"/>
              </w:rPr>
            </w:r>
            <w:r>
              <w:rPr>
                <w:lang w:val="ru-RU" w:bidi="ar-SA"/>
              </w:rPr>
            </w:r>
          </w:p>
        </w:tc>
        <w:tc>
          <w:tcPr>
            <w:tcW w:w="1462" w:type="dxa"/>
            <w:textDirection w:val="lrTb"/>
            <w:noWrap w:val="false"/>
          </w:tcPr>
          <w:p>
            <w:pPr>
              <w:pStyle w:val="835"/>
              <w:jc w:val="center"/>
              <w:spacing w:before="0" w:after="0"/>
              <w:widowControl w:val="off"/>
              <w:rPr>
                <w:lang w:val="ru-RU" w:bidi="ar-SA"/>
              </w:rPr>
            </w:pPr>
            <w:r>
              <w:rPr>
                <w:lang w:val="ru-RU" w:bidi="ar-SA"/>
              </w:rPr>
              <w:t xml:space="preserve">1-5</w:t>
            </w:r>
            <w:r>
              <w:rPr>
                <w:lang w:val="ru-RU" w:bidi="ar-SA"/>
              </w:rPr>
            </w:r>
            <w:r>
              <w:rPr>
                <w:lang w:val="ru-RU" w:bidi="ar-SA"/>
              </w:rPr>
            </w:r>
          </w:p>
        </w:tc>
        <w:tc>
          <w:tcPr>
            <w:tcW w:w="2731" w:type="dxa"/>
            <w:textDirection w:val="lrTb"/>
            <w:noWrap w:val="false"/>
          </w:tcPr>
          <w:p>
            <w:pPr>
              <w:pStyle w:val="835"/>
              <w:jc w:val="left"/>
              <w:spacing w:before="0" w:after="0"/>
              <w:widowControl w:val="off"/>
              <w:rPr>
                <w:lang w:val="ru-RU" w:bidi="ar-SA"/>
              </w:rPr>
            </w:pPr>
            <w:r>
              <w:rPr>
                <w:lang w:val="ru-RU" w:bidi="ar-SA"/>
              </w:rPr>
              <w:t xml:space="preserve">Правильный ответ и правильное обоснование - 2 балла;</w:t>
            </w:r>
            <w:r>
              <w:rPr>
                <w:lang w:val="ru-RU" w:bidi="ar-SA"/>
              </w:rPr>
            </w:r>
            <w:r>
              <w:rPr>
                <w:lang w:val="ru-RU" w:bidi="ar-SA"/>
              </w:rPr>
            </w:r>
          </w:p>
          <w:p>
            <w:pPr>
              <w:pStyle w:val="835"/>
              <w:jc w:val="left"/>
              <w:spacing w:before="0" w:after="0"/>
              <w:widowControl w:val="off"/>
              <w:rPr>
                <w:lang w:val="ru-RU" w:bidi="ar-SA"/>
              </w:rPr>
            </w:pPr>
            <w:r>
              <w:rPr>
                <w:lang w:val="ru-RU" w:bidi="ar-SA"/>
              </w:rPr>
              <w:t xml:space="preserve">Правильный ответ и неточное обоснование - 1 балл;</w:t>
            </w:r>
            <w:r>
              <w:rPr>
                <w:lang w:val="ru-RU" w:bidi="ar-SA"/>
              </w:rPr>
            </w:r>
            <w:r>
              <w:rPr>
                <w:lang w:val="ru-RU" w:bidi="ar-SA"/>
              </w:rPr>
            </w:r>
          </w:p>
          <w:p>
            <w:pPr>
              <w:pStyle w:val="835"/>
              <w:jc w:val="left"/>
              <w:spacing w:before="0" w:after="0"/>
              <w:widowControl w:val="off"/>
              <w:rPr>
                <w:lang w:val="ru-RU" w:bidi="ar-SA"/>
              </w:rPr>
            </w:pPr>
            <w:r/>
            <w:bookmarkStart w:id="2" w:name="_Hlk190428984"/>
            <w:r>
              <w:rPr>
                <w:lang w:val="ru-RU" w:bidi="ar-SA"/>
              </w:rPr>
              <w:t xml:space="preserve">Неправильный ответ - 0 баллов</w:t>
            </w:r>
            <w:bookmarkEnd w:id="2"/>
            <w:r>
              <w:rPr>
                <w:lang w:val="ru-RU" w:bidi="ar-SA"/>
              </w:rPr>
            </w:r>
            <w:r>
              <w:rPr>
                <w:lang w:val="ru-RU" w:bidi="ar-SA"/>
              </w:rPr>
            </w:r>
          </w:p>
        </w:tc>
      </w:tr>
      <w:tr>
        <w:tblPrEx/>
        <w:trPr/>
        <w:tc>
          <w:tcPr>
            <w:tcW w:w="3859" w:type="dxa"/>
            <w:textDirection w:val="lrTb"/>
            <w:noWrap w:val="false"/>
          </w:tcPr>
          <w:p>
            <w:pPr>
              <w:pStyle w:val="835"/>
              <w:jc w:val="left"/>
              <w:spacing w:before="0" w:after="0"/>
              <w:widowControl w:val="off"/>
              <w:rPr>
                <w:lang w:val="ru-RU" w:bidi="ar-SA"/>
              </w:rPr>
            </w:pPr>
            <w:r>
              <w:rPr>
                <w:lang w:val="ru-RU" w:bidi="ar-SA"/>
              </w:rPr>
              <w:t xml:space="preserve">Г. Задание комбинированного типа с выбором нескольких вариантов ответа из предложенных и развернутым обоснованием выбора</w:t>
            </w:r>
            <w:r>
              <w:rPr>
                <w:lang w:val="ru-RU" w:bidi="ar-SA"/>
              </w:rPr>
            </w:r>
            <w:r>
              <w:rPr>
                <w:lang w:val="ru-RU" w:bidi="ar-SA"/>
              </w:rPr>
            </w:r>
          </w:p>
          <w:p>
            <w:pPr>
              <w:pStyle w:val="835"/>
              <w:jc w:val="left"/>
              <w:spacing w:before="0" w:after="0"/>
              <w:widowControl w:val="off"/>
              <w:rPr>
                <w:lang w:val="ru-RU" w:bidi="ar-SA"/>
              </w:rPr>
            </w:pPr>
            <w:r>
              <w:rPr>
                <w:lang w:val="ru-RU" w:bidi="ar-SA"/>
              </w:rPr>
            </w:r>
            <w:r>
              <w:rPr>
                <w:lang w:val="ru-RU" w:bidi="ar-SA"/>
              </w:rPr>
            </w:r>
            <w:r>
              <w:rPr>
                <w:lang w:val="ru-RU" w:bidi="ar-SA"/>
              </w:rPr>
            </w:r>
          </w:p>
          <w:p>
            <w:pPr>
              <w:pStyle w:val="835"/>
              <w:jc w:val="center"/>
              <w:spacing w:before="0" w:after="0"/>
              <w:widowControl w:val="off"/>
              <w:rPr>
                <w:lang w:val="ru-RU" w:bidi="ar-SA"/>
              </w:rPr>
            </w:pPr>
            <w:r>
              <w:rPr>
                <w:lang w:val="ru-RU" w:bidi="ar-SA"/>
              </w:rPr>
              <w:t xml:space="preserve">4</w:t>
            </w:r>
            <w:r>
              <w:rPr>
                <w:lang w:val="ru-RU" w:bidi="ar-SA"/>
              </w:rPr>
            </w:r>
            <w:r>
              <w:rPr>
                <w:lang w:val="ru-RU" w:bidi="ar-SA"/>
              </w:rPr>
            </w:r>
          </w:p>
        </w:tc>
        <w:tc>
          <w:tcPr>
            <w:tcW w:w="6094" w:type="dxa"/>
            <w:textDirection w:val="lrTb"/>
            <w:noWrap w:val="false"/>
          </w:tcPr>
          <w:p>
            <w:pPr>
              <w:pStyle w:val="835"/>
              <w:jc w:val="left"/>
              <w:spacing w:before="0" w:after="0"/>
              <w:widowControl w:val="off"/>
              <w:rPr>
                <w:lang w:val="ru-RU" w:bidi="ar-SA"/>
              </w:rPr>
            </w:pPr>
            <w:r>
              <w:rPr>
                <w:lang w:val="ru-RU" w:bidi="ar-SA"/>
              </w:rPr>
              <w:t xml:space="preserve">1. Внимательно прочитать текст задания и понять, что в качестве ответа ожидается несколько из предложенных вариантов.</w:t>
            </w:r>
            <w:r>
              <w:rPr>
                <w:lang w:val="ru-RU" w:bidi="ar-SA"/>
              </w:rPr>
            </w:r>
            <w:r>
              <w:rPr>
                <w:lang w:val="ru-RU" w:bidi="ar-SA"/>
              </w:rPr>
            </w:r>
          </w:p>
          <w:p>
            <w:pPr>
              <w:pStyle w:val="835"/>
              <w:jc w:val="left"/>
              <w:spacing w:before="0" w:after="0"/>
              <w:widowControl w:val="off"/>
              <w:rPr>
                <w:lang w:val="ru-RU" w:bidi="ar-SA"/>
              </w:rPr>
            </w:pPr>
            <w:r>
              <w:rPr>
                <w:lang w:val="ru-RU" w:bidi="ar-SA"/>
              </w:rPr>
              <w:t xml:space="preserve">2. Внимательно прочитать предложенные варианты ответа.</w:t>
            </w:r>
            <w:r>
              <w:rPr>
                <w:lang w:val="ru-RU" w:bidi="ar-SA"/>
              </w:rPr>
            </w:r>
            <w:r>
              <w:rPr>
                <w:lang w:val="ru-RU" w:bidi="ar-SA"/>
              </w:rPr>
            </w:r>
          </w:p>
          <w:p>
            <w:pPr>
              <w:pStyle w:val="835"/>
              <w:jc w:val="left"/>
              <w:spacing w:before="0" w:after="0"/>
              <w:widowControl w:val="off"/>
              <w:rPr>
                <w:lang w:val="ru-RU" w:bidi="ar-SA"/>
              </w:rPr>
            </w:pPr>
            <w:r>
              <w:rPr>
                <w:lang w:val="ru-RU" w:bidi="ar-SA"/>
              </w:rPr>
              <w:t xml:space="preserve">3. Выбрать несколько верных вариантов ответов (2 или 3).</w:t>
            </w:r>
            <w:r>
              <w:rPr>
                <w:lang w:val="ru-RU" w:bidi="ar-SA"/>
              </w:rPr>
            </w:r>
            <w:r>
              <w:rPr>
                <w:lang w:val="ru-RU" w:bidi="ar-SA"/>
              </w:rPr>
            </w:r>
          </w:p>
          <w:p>
            <w:pPr>
              <w:pStyle w:val="835"/>
              <w:jc w:val="left"/>
              <w:spacing w:before="0" w:after="0"/>
              <w:widowControl w:val="off"/>
              <w:rPr>
                <w:lang w:val="ru-RU" w:bidi="ar-SA"/>
              </w:rPr>
            </w:pPr>
            <w:r>
              <w:rPr>
                <w:lang w:val="ru-RU" w:bidi="ar-SA"/>
              </w:rPr>
              <w:t xml:space="preserve">4. Записать последовательно номера (или буквы) выбранных вариантов без пробелов и знаков препинания (например, 135).</w:t>
            </w:r>
            <w:r>
              <w:rPr>
                <w:lang w:val="ru-RU" w:bidi="ar-SA"/>
              </w:rPr>
            </w:r>
            <w:r>
              <w:rPr>
                <w:lang w:val="ru-RU" w:bidi="ar-SA"/>
              </w:rPr>
            </w:r>
          </w:p>
          <w:p>
            <w:pPr>
              <w:pStyle w:val="835"/>
              <w:jc w:val="left"/>
              <w:spacing w:before="0" w:after="0"/>
              <w:widowControl w:val="off"/>
              <w:rPr>
                <w:lang w:val="ru-RU" w:bidi="ar-SA"/>
              </w:rPr>
            </w:pPr>
            <w:r>
              <w:rPr>
                <w:lang w:val="ru-RU" w:bidi="ar-SA"/>
              </w:rPr>
              <w:t xml:space="preserve">5. Записать аргументы, обосновывающие выбор каждого из ответов</w:t>
            </w:r>
            <w:r>
              <w:rPr>
                <w:lang w:val="ru-RU" w:bidi="ar-SA"/>
              </w:rPr>
            </w:r>
            <w:r>
              <w:rPr>
                <w:lang w:val="ru-RU" w:bidi="ar-SA"/>
              </w:rPr>
            </w:r>
          </w:p>
        </w:tc>
        <w:tc>
          <w:tcPr>
            <w:tcW w:w="1462" w:type="dxa"/>
            <w:textDirection w:val="lrTb"/>
            <w:noWrap w:val="false"/>
          </w:tcPr>
          <w:p>
            <w:pPr>
              <w:pStyle w:val="835"/>
              <w:jc w:val="center"/>
              <w:spacing w:before="0" w:after="0"/>
              <w:widowControl w:val="off"/>
              <w:rPr>
                <w:lang w:val="ru-RU" w:bidi="ar-SA"/>
              </w:rPr>
            </w:pPr>
            <w:r>
              <w:rPr>
                <w:lang w:val="ru-RU" w:bidi="ar-SA"/>
              </w:rPr>
              <w:t xml:space="preserve">1-5</w:t>
            </w:r>
            <w:r>
              <w:rPr>
                <w:lang w:val="ru-RU" w:bidi="ar-SA"/>
              </w:rPr>
            </w:r>
            <w:r>
              <w:rPr>
                <w:lang w:val="ru-RU" w:bidi="ar-SA"/>
              </w:rPr>
            </w:r>
          </w:p>
        </w:tc>
        <w:tc>
          <w:tcPr>
            <w:tcW w:w="2731" w:type="dxa"/>
            <w:textDirection w:val="lrTb"/>
            <w:noWrap w:val="false"/>
          </w:tcPr>
          <w:p>
            <w:pPr>
              <w:pStyle w:val="835"/>
              <w:jc w:val="left"/>
              <w:spacing w:before="0" w:after="0"/>
              <w:widowControl w:val="off"/>
              <w:rPr>
                <w:lang w:val="ru-RU" w:bidi="ar-SA"/>
              </w:rPr>
            </w:pPr>
            <w:r>
              <w:rPr>
                <w:lang w:val="ru-RU" w:bidi="ar-SA"/>
              </w:rPr>
              <w:t xml:space="preserve">Правильный ответ и правильное обоснование - 2 балла;</w:t>
            </w:r>
            <w:r>
              <w:rPr>
                <w:lang w:val="ru-RU" w:bidi="ar-SA"/>
              </w:rPr>
            </w:r>
            <w:r>
              <w:rPr>
                <w:lang w:val="ru-RU" w:bidi="ar-SA"/>
              </w:rPr>
            </w:r>
          </w:p>
          <w:p>
            <w:pPr>
              <w:pStyle w:val="835"/>
              <w:jc w:val="left"/>
              <w:spacing w:before="0" w:after="0"/>
              <w:widowControl w:val="off"/>
              <w:rPr>
                <w:lang w:val="ru-RU" w:bidi="ar-SA"/>
              </w:rPr>
            </w:pPr>
            <w:r>
              <w:rPr>
                <w:lang w:val="ru-RU" w:bidi="ar-SA"/>
              </w:rPr>
              <w:t xml:space="preserve">Правильный ответ и неточное обоснование - 1 балл;</w:t>
            </w:r>
            <w:r>
              <w:rPr>
                <w:lang w:val="ru-RU" w:bidi="ar-SA"/>
              </w:rPr>
            </w:r>
            <w:r>
              <w:rPr>
                <w:lang w:val="ru-RU" w:bidi="ar-SA"/>
              </w:rPr>
            </w:r>
          </w:p>
          <w:p>
            <w:pPr>
              <w:pStyle w:val="835"/>
              <w:jc w:val="left"/>
              <w:spacing w:before="0" w:after="0"/>
              <w:widowControl w:val="off"/>
              <w:rPr>
                <w:lang w:val="ru-RU" w:bidi="ar-SA"/>
              </w:rPr>
            </w:pPr>
            <w:r>
              <w:rPr>
                <w:lang w:val="ru-RU" w:bidi="ar-SA"/>
              </w:rPr>
              <w:t xml:space="preserve">Неправильный ответ - 0 баллов</w:t>
            </w:r>
            <w:r>
              <w:rPr>
                <w:lang w:val="ru-RU" w:bidi="ar-SA"/>
              </w:rPr>
            </w:r>
            <w:r>
              <w:rPr>
                <w:lang w:val="ru-RU" w:bidi="ar-SA"/>
              </w:rPr>
            </w:r>
          </w:p>
        </w:tc>
      </w:tr>
      <w:tr>
        <w:tblPrEx/>
        <w:trPr/>
        <w:tc>
          <w:tcPr>
            <w:tcW w:w="3859" w:type="dxa"/>
            <w:textDirection w:val="lrTb"/>
            <w:noWrap w:val="false"/>
          </w:tcPr>
          <w:p>
            <w:pPr>
              <w:pStyle w:val="835"/>
              <w:jc w:val="left"/>
              <w:spacing w:before="0" w:after="0"/>
              <w:widowControl w:val="off"/>
              <w:rPr>
                <w:lang w:val="ru-RU" w:bidi="ar-SA"/>
              </w:rPr>
            </w:pPr>
            <w:r>
              <w:rPr>
                <w:lang w:val="ru-RU" w:bidi="ar-SA"/>
              </w:rPr>
              <w:t xml:space="preserve">Д. Задание открытого типа с развернутым ответом</w:t>
            </w:r>
            <w:r>
              <w:rPr>
                <w:lang w:val="ru-RU" w:bidi="ar-SA"/>
              </w:rPr>
            </w:r>
            <w:r>
              <w:rPr>
                <w:lang w:val="ru-RU" w:bidi="ar-SA"/>
              </w:rPr>
            </w:r>
          </w:p>
          <w:p>
            <w:pPr>
              <w:pStyle w:val="835"/>
              <w:jc w:val="left"/>
              <w:spacing w:before="0" w:after="0"/>
              <w:widowControl w:val="off"/>
              <w:rPr>
                <w:lang w:val="ru-RU" w:bidi="ar-SA"/>
              </w:rPr>
            </w:pPr>
            <w:r>
              <w:rPr>
                <w:lang w:val="ru-RU" w:bidi="ar-SA"/>
              </w:rPr>
            </w:r>
            <w:r>
              <w:rPr>
                <w:lang w:val="ru-RU" w:bidi="ar-SA"/>
              </w:rPr>
            </w:r>
            <w:r>
              <w:rPr>
                <w:lang w:val="ru-RU" w:bidi="ar-SA"/>
              </w:rPr>
            </w:r>
          </w:p>
          <w:p>
            <w:pPr>
              <w:pStyle w:val="835"/>
              <w:jc w:val="center"/>
              <w:spacing w:before="0" w:after="0"/>
              <w:widowControl w:val="off"/>
              <w:rPr>
                <w:lang w:val="ru-RU" w:bidi="ar-SA"/>
              </w:rPr>
            </w:pPr>
            <w:r>
              <w:rPr>
                <w:lang w:val="ru-RU" w:bidi="ar-SA"/>
              </w:rPr>
              <w:t xml:space="preserve">2</w:t>
            </w:r>
            <w:r>
              <w:rPr>
                <w:lang w:val="ru-RU" w:bidi="ar-SA"/>
              </w:rPr>
            </w:r>
            <w:r>
              <w:rPr>
                <w:lang w:val="ru-RU" w:bidi="ar-SA"/>
              </w:rPr>
            </w:r>
          </w:p>
        </w:tc>
        <w:tc>
          <w:tcPr>
            <w:tcW w:w="6094" w:type="dxa"/>
            <w:textDirection w:val="lrTb"/>
            <w:noWrap w:val="false"/>
          </w:tcPr>
          <w:p>
            <w:pPr>
              <w:pStyle w:val="835"/>
              <w:jc w:val="left"/>
              <w:spacing w:before="0" w:after="0"/>
              <w:widowControl w:val="off"/>
              <w:rPr>
                <w:lang w:val="ru-RU" w:bidi="ar-SA"/>
              </w:rPr>
            </w:pPr>
            <w:r>
              <w:rPr>
                <w:lang w:val="ru-RU" w:bidi="ar-SA"/>
              </w:rPr>
              <w:t xml:space="preserve">1. Внимательно прочитать текст задания и понять суть вопроса.</w:t>
            </w:r>
            <w:r>
              <w:rPr>
                <w:lang w:val="ru-RU" w:bidi="ar-SA"/>
              </w:rPr>
            </w:r>
            <w:r>
              <w:rPr>
                <w:lang w:val="ru-RU" w:bidi="ar-SA"/>
              </w:rPr>
            </w:r>
          </w:p>
          <w:p>
            <w:pPr>
              <w:pStyle w:val="835"/>
              <w:jc w:val="left"/>
              <w:spacing w:before="0" w:after="0"/>
              <w:widowControl w:val="off"/>
              <w:rPr>
                <w:lang w:val="ru-RU" w:bidi="ar-SA"/>
              </w:rPr>
            </w:pPr>
            <w:r>
              <w:rPr>
                <w:lang w:val="ru-RU" w:bidi="ar-SA"/>
              </w:rPr>
              <w:t xml:space="preserve">2. Продумать логику и полноту ответа.</w:t>
            </w:r>
            <w:r>
              <w:rPr>
                <w:lang w:val="ru-RU" w:bidi="ar-SA"/>
              </w:rPr>
            </w:r>
            <w:r>
              <w:rPr>
                <w:lang w:val="ru-RU" w:bidi="ar-SA"/>
              </w:rPr>
            </w:r>
          </w:p>
          <w:p>
            <w:pPr>
              <w:pStyle w:val="835"/>
              <w:jc w:val="left"/>
              <w:spacing w:before="0" w:after="0"/>
              <w:widowControl w:val="off"/>
              <w:rPr>
                <w:lang w:val="ru-RU" w:bidi="ar-SA"/>
              </w:rPr>
            </w:pPr>
            <w:r>
              <w:rPr>
                <w:lang w:val="ru-RU" w:bidi="ar-SA"/>
              </w:rPr>
              <w:t xml:space="preserve">3. Записать ответ, используя четкие компактные формулировки.</w:t>
            </w:r>
            <w:r>
              <w:rPr>
                <w:lang w:val="ru-RU" w:bidi="ar-SA"/>
              </w:rPr>
            </w:r>
            <w:r>
              <w:rPr>
                <w:lang w:val="ru-RU" w:bidi="ar-SA"/>
              </w:rPr>
            </w:r>
          </w:p>
          <w:p>
            <w:pPr>
              <w:pStyle w:val="835"/>
              <w:jc w:val="left"/>
              <w:spacing w:before="0" w:after="0"/>
              <w:widowControl w:val="off"/>
              <w:rPr>
                <w:lang w:val="ru-RU" w:bidi="ar-SA"/>
              </w:rPr>
            </w:pPr>
            <w:r>
              <w:rPr>
                <w:lang w:val="ru-RU" w:bidi="ar-SA"/>
              </w:rPr>
              <w:t xml:space="preserve">4. В случае расчетной задачи записать решение и ответ</w:t>
            </w:r>
            <w:r>
              <w:rPr>
                <w:lang w:val="ru-RU" w:bidi="ar-SA"/>
              </w:rPr>
            </w:r>
            <w:r>
              <w:rPr>
                <w:lang w:val="ru-RU" w:bidi="ar-SA"/>
              </w:rPr>
            </w:r>
          </w:p>
        </w:tc>
        <w:tc>
          <w:tcPr>
            <w:tcW w:w="1462" w:type="dxa"/>
            <w:textDirection w:val="lrTb"/>
            <w:noWrap w:val="false"/>
          </w:tcPr>
          <w:p>
            <w:pPr>
              <w:pStyle w:val="835"/>
              <w:jc w:val="center"/>
              <w:spacing w:before="0" w:after="0"/>
              <w:widowControl w:val="off"/>
              <w:rPr>
                <w:lang w:val="ru-RU" w:bidi="ar-SA"/>
              </w:rPr>
            </w:pPr>
            <w:r>
              <w:rPr>
                <w:lang w:val="ru-RU" w:bidi="ar-SA"/>
              </w:rPr>
              <w:t xml:space="preserve">До 10</w:t>
            </w:r>
            <w:r>
              <w:rPr>
                <w:lang w:val="ru-RU" w:bidi="ar-SA"/>
              </w:rPr>
            </w:r>
            <w:r>
              <w:rPr>
                <w:lang w:val="ru-RU" w:bidi="ar-SA"/>
              </w:rPr>
            </w:r>
          </w:p>
        </w:tc>
        <w:tc>
          <w:tcPr>
            <w:tcW w:w="2731" w:type="dxa"/>
            <w:textDirection w:val="lrTb"/>
            <w:noWrap w:val="false"/>
          </w:tcPr>
          <w:p>
            <w:pPr>
              <w:pStyle w:val="835"/>
              <w:jc w:val="left"/>
              <w:spacing w:before="0" w:after="0"/>
              <w:widowControl w:val="off"/>
              <w:rPr>
                <w:lang w:val="ru-RU" w:bidi="ar-SA"/>
              </w:rPr>
            </w:pPr>
            <w:r>
              <w:rPr>
                <w:lang w:val="ru-RU" w:bidi="ar-SA"/>
              </w:rPr>
              <w:t xml:space="preserve">Полный правильный ответ -3 балла; если допущена</w:t>
            </w:r>
            <w:r>
              <w:rPr>
                <w:lang w:val="ru-RU" w:bidi="ar-SA"/>
              </w:rPr>
            </w:r>
            <w:r>
              <w:rPr>
                <w:lang w:val="ru-RU" w:bidi="ar-SA"/>
              </w:rPr>
            </w:r>
          </w:p>
          <w:p>
            <w:pPr>
              <w:pStyle w:val="835"/>
              <w:jc w:val="left"/>
              <w:spacing w:before="0" w:after="0"/>
              <w:widowControl w:val="off"/>
              <w:rPr>
                <w:lang w:val="ru-RU" w:bidi="ar-SA"/>
              </w:rPr>
            </w:pPr>
            <w:r>
              <w:rPr>
                <w:lang w:val="ru-RU" w:bidi="ar-SA"/>
              </w:rPr>
              <w:t xml:space="preserve">одна ошибка/неточность /</w:t>
            </w:r>
            <w:r>
              <w:rPr>
                <w:lang w:val="ru-RU" w:bidi="ar-SA"/>
              </w:rPr>
            </w:r>
            <w:r>
              <w:rPr>
                <w:lang w:val="ru-RU" w:bidi="ar-SA"/>
              </w:rPr>
            </w:r>
          </w:p>
          <w:p>
            <w:pPr>
              <w:pStyle w:val="835"/>
              <w:jc w:val="left"/>
              <w:spacing w:before="0" w:after="0"/>
              <w:widowControl w:val="off"/>
              <w:rPr>
                <w:lang w:val="ru-RU" w:bidi="ar-SA"/>
              </w:rPr>
            </w:pPr>
            <w:r>
              <w:rPr>
                <w:lang w:val="ru-RU" w:bidi="ar-SA"/>
              </w:rPr>
              <w:t xml:space="preserve">ответ правильный,</w:t>
            </w:r>
            <w:r>
              <w:rPr>
                <w:lang w:val="ru-RU" w:bidi="ar-SA"/>
              </w:rPr>
            </w:r>
            <w:r>
              <w:rPr>
                <w:lang w:val="ru-RU" w:bidi="ar-SA"/>
              </w:rPr>
            </w:r>
          </w:p>
          <w:p>
            <w:pPr>
              <w:pStyle w:val="835"/>
              <w:jc w:val="left"/>
              <w:spacing w:before="0" w:after="0"/>
              <w:widowControl w:val="off"/>
              <w:rPr>
                <w:lang w:val="ru-RU" w:bidi="ar-SA"/>
              </w:rPr>
            </w:pPr>
            <w:r>
              <w:rPr>
                <w:lang w:val="ru-RU" w:bidi="ar-SA"/>
              </w:rPr>
              <w:t xml:space="preserve">но не полный — 1 балл,</w:t>
            </w:r>
            <w:r>
              <w:rPr>
                <w:lang w:val="ru-RU" w:bidi="ar-SA"/>
              </w:rPr>
            </w:r>
            <w:r>
              <w:rPr>
                <w:lang w:val="ru-RU" w:bidi="ar-SA"/>
              </w:rPr>
            </w:r>
          </w:p>
          <w:p>
            <w:pPr>
              <w:pStyle w:val="835"/>
              <w:jc w:val="left"/>
              <w:spacing w:before="0" w:after="0"/>
              <w:widowControl w:val="off"/>
              <w:rPr>
                <w:lang w:val="ru-RU" w:bidi="ar-SA"/>
              </w:rPr>
            </w:pPr>
            <w:r>
              <w:rPr>
                <w:lang w:val="ru-RU" w:bidi="ar-SA"/>
              </w:rPr>
              <w:t xml:space="preserve">если допущено более одной</w:t>
            </w:r>
            <w:r>
              <w:rPr>
                <w:lang w:val="ru-RU" w:bidi="ar-SA"/>
              </w:rPr>
            </w:r>
            <w:r>
              <w:rPr>
                <w:lang w:val="ru-RU" w:bidi="ar-SA"/>
              </w:rPr>
            </w:r>
          </w:p>
          <w:p>
            <w:pPr>
              <w:pStyle w:val="835"/>
              <w:jc w:val="left"/>
              <w:spacing w:before="0" w:after="0"/>
              <w:widowControl w:val="off"/>
              <w:rPr>
                <w:lang w:val="ru-RU" w:bidi="ar-SA"/>
              </w:rPr>
            </w:pPr>
            <w:r>
              <w:rPr>
                <w:lang w:val="ru-RU" w:bidi="ar-SA"/>
              </w:rPr>
              <w:t xml:space="preserve">ошибки / ответ неправильный /</w:t>
            </w:r>
            <w:r>
              <w:rPr>
                <w:lang w:val="ru-RU" w:bidi="ar-SA"/>
              </w:rPr>
            </w:r>
            <w:r>
              <w:rPr>
                <w:lang w:val="ru-RU" w:bidi="ar-SA"/>
              </w:rPr>
            </w:r>
          </w:p>
          <w:p>
            <w:pPr>
              <w:pStyle w:val="835"/>
              <w:jc w:val="left"/>
              <w:spacing w:before="0" w:after="0"/>
              <w:widowControl w:val="off"/>
              <w:rPr>
                <w:lang w:val="ru-RU" w:bidi="ar-SA"/>
              </w:rPr>
            </w:pPr>
            <w:r>
              <w:rPr>
                <w:lang w:val="ru-RU" w:bidi="ar-SA"/>
              </w:rPr>
              <w:t xml:space="preserve">ответ отсутствует — 0 баллов.</w:t>
            </w:r>
            <w:r>
              <w:rPr>
                <w:lang w:val="ru-RU" w:bidi="ar-SA"/>
              </w:rPr>
            </w:r>
            <w:r>
              <w:rPr>
                <w:lang w:val="ru-RU" w:bidi="ar-SA"/>
              </w:rPr>
            </w:r>
          </w:p>
          <w:p>
            <w:pPr>
              <w:pStyle w:val="835"/>
              <w:jc w:val="left"/>
              <w:spacing w:before="0" w:after="0"/>
              <w:widowControl w:val="off"/>
              <w:rPr>
                <w:lang w:val="ru-RU" w:bidi="ar-SA"/>
              </w:rPr>
            </w:pPr>
            <w:r>
              <w:rPr>
                <w:lang w:val="ru-RU" w:bidi="ar-SA"/>
              </w:rPr>
            </w:r>
            <w:r>
              <w:rPr>
                <w:lang w:val="ru-RU" w:bidi="ar-SA"/>
              </w:rPr>
            </w:r>
            <w:r>
              <w:rPr>
                <w:lang w:val="ru-RU" w:bidi="ar-SA"/>
              </w:rPr>
            </w:r>
          </w:p>
        </w:tc>
      </w:tr>
    </w:tbl>
    <w:p>
      <w:pPr>
        <w:pStyle w:val="835"/>
        <w:widowControl w:val="off"/>
      </w:pPr>
      <w:r/>
      <w:r/>
    </w:p>
    <w:p>
      <w:pPr>
        <w:pStyle w:val="835"/>
        <w:widowControl w:val="off"/>
        <w:rPr>
          <w:b/>
          <w:sz w:val="32"/>
          <w:szCs w:val="32"/>
        </w:rPr>
      </w:pPr>
      <w:r>
        <w:rPr>
          <w:b/>
          <w:sz w:val="32"/>
          <w:szCs w:val="32"/>
        </w:rPr>
      </w:r>
      <w:bookmarkStart w:id="4" w:name="_Hlk1904291321"/>
      <w:r/>
      <w:bookmarkEnd w:id="4"/>
      <w:r>
        <w:rPr>
          <w:b/>
          <w:sz w:val="32"/>
          <w:szCs w:val="32"/>
        </w:rPr>
      </w:r>
      <w:r>
        <w:rPr>
          <w:b/>
          <w:sz w:val="32"/>
          <w:szCs w:val="32"/>
        </w:rPr>
      </w:r>
    </w:p>
    <w:p>
      <w:pPr>
        <w:pStyle w:val="835"/>
        <w:widowControl w:val="off"/>
        <w:rPr>
          <w:b/>
          <w:sz w:val="32"/>
          <w:szCs w:val="32"/>
        </w:rPr>
      </w:pPr>
      <w:r>
        <w:rPr>
          <w:b/>
          <w:sz w:val="32"/>
          <w:szCs w:val="32"/>
        </w:rPr>
      </w:r>
      <w:r>
        <w:rPr>
          <w:b/>
          <w:sz w:val="32"/>
          <w:szCs w:val="32"/>
        </w:rPr>
      </w:r>
      <w:r>
        <w:rPr>
          <w:b/>
          <w:sz w:val="32"/>
          <w:szCs w:val="32"/>
        </w:rPr>
      </w:r>
    </w:p>
    <w:p>
      <w:pPr>
        <w:pStyle w:val="835"/>
        <w:widowControl w:val="off"/>
        <w:rPr>
          <w:b/>
          <w:sz w:val="32"/>
          <w:szCs w:val="32"/>
        </w:rPr>
      </w:pPr>
      <w:r>
        <w:rPr>
          <w:b/>
          <w:sz w:val="32"/>
          <w:szCs w:val="32"/>
        </w:rPr>
      </w:r>
      <w:r>
        <w:rPr>
          <w:b/>
          <w:sz w:val="32"/>
          <w:szCs w:val="32"/>
        </w:rPr>
      </w:r>
      <w:r>
        <w:rPr>
          <w:b/>
          <w:sz w:val="32"/>
          <w:szCs w:val="32"/>
        </w:rPr>
      </w:r>
    </w:p>
    <w:p>
      <w:pPr>
        <w:pStyle w:val="835"/>
        <w:widowControl w:val="off"/>
        <w:rPr>
          <w:b/>
          <w:sz w:val="32"/>
          <w:szCs w:val="32"/>
        </w:rPr>
      </w:pPr>
      <w:r>
        <w:rPr>
          <w:b/>
          <w:sz w:val="32"/>
          <w:szCs w:val="32"/>
        </w:rPr>
      </w:r>
      <w:r>
        <w:rPr>
          <w:b/>
          <w:sz w:val="32"/>
          <w:szCs w:val="32"/>
        </w:rPr>
      </w:r>
      <w:r>
        <w:rPr>
          <w:b/>
          <w:sz w:val="32"/>
          <w:szCs w:val="32"/>
        </w:rPr>
      </w:r>
    </w:p>
    <w:p>
      <w:pPr>
        <w:pStyle w:val="835"/>
        <w:widowControl w:val="off"/>
        <w:rPr>
          <w:b/>
          <w:sz w:val="32"/>
          <w:szCs w:val="32"/>
        </w:rPr>
      </w:pPr>
      <w:r>
        <w:rPr>
          <w:b/>
          <w:sz w:val="32"/>
          <w:szCs w:val="32"/>
        </w:rPr>
      </w:r>
      <w:r>
        <w:rPr>
          <w:b/>
          <w:sz w:val="32"/>
          <w:szCs w:val="32"/>
        </w:rPr>
      </w:r>
      <w:r>
        <w:rPr>
          <w:b/>
          <w:sz w:val="32"/>
          <w:szCs w:val="32"/>
        </w:rPr>
      </w:r>
    </w:p>
    <w:p>
      <w:pPr>
        <w:pStyle w:val="835"/>
        <w:jc w:val="center"/>
        <w:rPr>
          <w:b/>
          <w:sz w:val="28"/>
          <w:szCs w:val="28"/>
        </w:rPr>
      </w:pPr>
      <w:r/>
      <w:bookmarkStart w:id="5" w:name="_Hlk190429260"/>
      <w:r/>
      <w:bookmarkStart w:id="6" w:name="_Hlk190429461"/>
      <w:r/>
      <w:bookmarkStart w:id="7" w:name="_Hlk190429529"/>
      <w:r>
        <w:rPr>
          <w:b/>
          <w:sz w:val="28"/>
          <w:szCs w:val="28"/>
        </w:rPr>
        <w:t xml:space="preserve">Комплект оценочных материалов</w:t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835"/>
        <w:widowControl w:val="off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Образовательная программа______</w:t>
      </w:r>
      <w:r>
        <w:rPr>
          <w:b/>
          <w:sz w:val="28"/>
          <w:szCs w:val="28"/>
        </w:rPr>
        <w:t xml:space="preserve">__________________________________</w:t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widowControl w:val="off"/>
        <w:rPr>
          <w:b/>
          <w:bCs/>
          <w:sz w:val="28"/>
          <w:szCs w:val="28"/>
          <w:highlight w:val="none"/>
        </w:rPr>
      </w:pPr>
      <w:r>
        <w:rPr>
          <w:b/>
          <w:sz w:val="28"/>
          <w:szCs w:val="28"/>
          <w:highlight w:val="none"/>
        </w:rPr>
      </w:r>
      <w:r>
        <w:rPr>
          <w:b/>
          <w:sz w:val="28"/>
          <w:szCs w:val="28"/>
        </w:rPr>
        <w:t xml:space="preserve">Специальность______</w:t>
      </w:r>
      <w:r>
        <w:rPr>
          <w:b/>
          <w:sz w:val="28"/>
          <w:szCs w:val="28"/>
          <w:u w:val="single"/>
        </w:rPr>
        <w:t xml:space="preserve">23.05.0</w:t>
      </w:r>
      <w:r>
        <w:rPr>
          <w:b/>
          <w:sz w:val="28"/>
          <w:szCs w:val="28"/>
          <w:u w:val="single"/>
        </w:rPr>
        <w:t xml:space="preserve">6</w:t>
      </w:r>
      <w:r>
        <w:rPr>
          <w:b/>
          <w:sz w:val="28"/>
          <w:szCs w:val="28"/>
          <w:u w:val="single"/>
        </w:rPr>
        <w:t xml:space="preserve"> </w:t>
      </w:r>
      <w:r>
        <w:rPr>
          <w:b/>
          <w:sz w:val="28"/>
          <w:szCs w:val="28"/>
          <w:u w:val="single"/>
        </w:rPr>
        <w:t xml:space="preserve">С</w:t>
      </w:r>
      <w:r>
        <w:rPr>
          <w:b/>
          <w:sz w:val="28"/>
          <w:szCs w:val="28"/>
          <w:u w:val="single"/>
        </w:rPr>
        <w:t xml:space="preserve">ЖД</w:t>
      </w:r>
      <w:r>
        <w:rPr>
          <w:b/>
          <w:sz w:val="28"/>
          <w:szCs w:val="28"/>
        </w:rPr>
        <w:t xml:space="preserve">__________________________________</w:t>
      </w:r>
      <w:r/>
      <w:r>
        <w:rPr>
          <w:b/>
          <w:sz w:val="28"/>
          <w:szCs w:val="28"/>
          <w:highlight w:val="none"/>
        </w:rPr>
      </w:r>
      <w:r>
        <w:rPr>
          <w:b/>
          <w:sz w:val="28"/>
          <w:szCs w:val="28"/>
          <w:highlight w:val="none"/>
        </w:rPr>
      </w:r>
    </w:p>
    <w:p>
      <w:pPr>
        <w:pStyle w:val="835"/>
        <w:widowControl w:val="off"/>
        <w:rPr>
          <w:b/>
          <w:bCs/>
          <w:sz w:val="28"/>
          <w:szCs w:val="28"/>
          <w:highlight w:val="none"/>
        </w:rPr>
      </w:pPr>
      <w:r>
        <w:rPr>
          <w:b/>
          <w:sz w:val="28"/>
          <w:szCs w:val="28"/>
        </w:rPr>
        <w:t xml:space="preserve">Дисциплина: ____</w:t>
      </w:r>
      <w:r>
        <w:rPr>
          <w:b/>
          <w:sz w:val="28"/>
          <w:szCs w:val="28"/>
          <w:u w:val="single"/>
        </w:rPr>
        <w:t xml:space="preserve"> Русский язык и деловые коммуникации</w:t>
      </w:r>
      <w:r>
        <w:rPr>
          <w:b/>
          <w:sz w:val="28"/>
          <w:szCs w:val="28"/>
        </w:rPr>
        <w:t xml:space="preserve">_______________________________________________</w:t>
      </w:r>
      <w:r>
        <w:rPr>
          <w:b/>
          <w:sz w:val="28"/>
          <w:szCs w:val="28"/>
        </w:rPr>
      </w:r>
      <w:r>
        <w:rPr>
          <w:b/>
          <w:bCs/>
          <w:sz w:val="28"/>
          <w:szCs w:val="28"/>
          <w:highlight w:val="none"/>
        </w:rPr>
      </w:r>
    </w:p>
    <w:p>
      <w:pPr>
        <w:pStyle w:val="835"/>
        <w:widowControl w:val="off"/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tbl>
      <w:tblPr>
        <w:tblStyle w:val="876"/>
        <w:tblpPr w:horzAnchor="text" w:tblpXSpec="left" w:vertAnchor="text" w:tblpY="1" w:leftFromText="180" w:topFromText="0" w:rightFromText="180" w:bottomFromText="0"/>
        <w:tblW w:w="15417" w:type="dxa"/>
        <w:tblInd w:w="108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675"/>
        <w:gridCol w:w="1560"/>
        <w:gridCol w:w="1700"/>
        <w:gridCol w:w="1275"/>
        <w:gridCol w:w="1843"/>
        <w:gridCol w:w="5812"/>
        <w:gridCol w:w="2551"/>
      </w:tblGrid>
      <w:tr>
        <w:tblPrEx/>
        <w:trPr>
          <w:trHeight w:val="274"/>
        </w:trPr>
        <w:tc>
          <w:tcPr>
            <w:tcW w:w="675" w:type="dxa"/>
            <w:vMerge w:val="restart"/>
            <w:textDirection w:val="lrTb"/>
            <w:noWrap w:val="false"/>
          </w:tcPr>
          <w:p>
            <w:pPr>
              <w:pStyle w:val="835"/>
              <w:ind w:left="-57" w:right="-57" w:firstLine="0"/>
              <w:jc w:val="center"/>
              <w:spacing w:before="0" w:after="0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ru-RU" w:bidi="ar-SA"/>
              </w:rPr>
              <w:t xml:space="preserve">Номер задания / время/ тип задания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gridSpan w:val="2"/>
            <w:tcW w:w="3260" w:type="dxa"/>
            <w:textDirection w:val="lrTb"/>
            <w:noWrap w:val="false"/>
          </w:tcPr>
          <w:p>
            <w:pPr>
              <w:pStyle w:val="835"/>
              <w:jc w:val="left"/>
              <w:spacing w:before="0" w:after="0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ru-RU" w:bidi="ar-SA"/>
              </w:rPr>
              <w:t xml:space="preserve">Образовательные результаты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pStyle w:val="835"/>
              <w:ind w:left="-57" w:right="-57" w:firstLine="0"/>
              <w:jc w:val="center"/>
              <w:spacing w:before="0" w:after="0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1275" w:type="dxa"/>
            <w:vMerge w:val="restart"/>
            <w:textDirection w:val="lrTb"/>
            <w:noWrap w:val="false"/>
          </w:tcPr>
          <w:p>
            <w:pPr>
              <w:pStyle w:val="835"/>
              <w:ind w:left="-57" w:right="-57" w:firstLine="0"/>
              <w:jc w:val="center"/>
              <w:spacing w:before="0" w:after="0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ru-RU" w:bidi="ar-SA"/>
              </w:rPr>
              <w:t xml:space="preserve">Индекс и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pStyle w:val="835"/>
              <w:ind w:left="-57" w:right="-57" w:firstLine="0"/>
              <w:jc w:val="center"/>
              <w:spacing w:before="0" w:after="0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ru-RU" w:bidi="ar-SA"/>
              </w:rPr>
              <w:t xml:space="preserve">наименование дисциплины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pStyle w:val="835"/>
              <w:ind w:left="-57" w:right="-57" w:firstLine="0"/>
              <w:jc w:val="center"/>
              <w:spacing w:before="0" w:after="0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1843" w:type="dxa"/>
            <w:vMerge w:val="restart"/>
            <w:textDirection w:val="lrTb"/>
            <w:noWrap w:val="false"/>
          </w:tcPr>
          <w:p>
            <w:pPr>
              <w:pStyle w:val="835"/>
              <w:ind w:left="-57" w:right="-57" w:firstLine="0"/>
              <w:jc w:val="center"/>
              <w:spacing w:before="0" w:after="0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ru-RU" w:bidi="ar-SA"/>
              </w:rPr>
              <w:t xml:space="preserve">Результаты обучения по дисциплине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pStyle w:val="835"/>
              <w:ind w:left="-57" w:right="-57" w:firstLine="0"/>
              <w:jc w:val="center"/>
              <w:spacing w:before="0" w:after="0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ru-RU" w:bidi="ar-SA"/>
              </w:rPr>
              <w:t xml:space="preserve">(знания, умения)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pStyle w:val="835"/>
              <w:ind w:left="-57" w:right="-57" w:firstLine="0"/>
              <w:jc w:val="center"/>
              <w:spacing w:before="0" w:after="0"/>
              <w:widowControl w:val="off"/>
              <w:rPr>
                <w:sz w:val="22"/>
                <w:szCs w:val="22"/>
              </w:rPr>
            </w:pPr>
            <w:r>
              <w:rPr>
                <w:color w:val="000000"/>
                <w:highlight w:val="cyan"/>
                <w:lang w:val="ru-RU" w:bidi="ar-SA"/>
              </w:rPr>
              <w:t xml:space="preserve">(цветом выделить оцениваемые знания и (или) умения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5812" w:type="dxa"/>
            <w:vMerge w:val="restart"/>
            <w:textDirection w:val="lrTb"/>
            <w:noWrap w:val="false"/>
          </w:tcPr>
          <w:p>
            <w:pPr>
              <w:pStyle w:val="835"/>
              <w:ind w:left="-57" w:right="-57" w:firstLine="0"/>
              <w:jc w:val="center"/>
              <w:spacing w:before="0" w:after="0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ru-RU" w:bidi="ar-SA"/>
              </w:rPr>
              <w:t xml:space="preserve">Содержание задания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pStyle w:val="835"/>
              <w:ind w:left="-57" w:right="-57" w:firstLine="0"/>
              <w:jc w:val="center"/>
              <w:spacing w:before="0" w:after="0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551" w:type="dxa"/>
            <w:vMerge w:val="restart"/>
            <w:textDirection w:val="lrTb"/>
            <w:noWrap w:val="false"/>
          </w:tcPr>
          <w:p>
            <w:pPr>
              <w:pStyle w:val="835"/>
              <w:ind w:left="-57" w:right="-57" w:firstLine="0"/>
              <w:jc w:val="center"/>
              <w:spacing w:before="0" w:after="0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ru-RU" w:bidi="ar-SA"/>
              </w:rPr>
              <w:t xml:space="preserve">Ключи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>
          <w:trHeight w:val="57"/>
        </w:trPr>
        <w:tc>
          <w:tcPr>
            <w:tcW w:w="675" w:type="dxa"/>
            <w:vMerge w:val="continue"/>
            <w:textDirection w:val="lrTb"/>
            <w:noWrap w:val="false"/>
          </w:tcPr>
          <w:p>
            <w:pPr>
              <w:pStyle w:val="835"/>
              <w:ind w:left="-57" w:right="-57" w:firstLine="0"/>
              <w:jc w:val="center"/>
              <w:spacing w:before="0" w:after="0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pStyle w:val="835"/>
              <w:jc w:val="left"/>
              <w:spacing w:before="0" w:after="0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ru-RU" w:bidi="ar-SA"/>
              </w:rPr>
              <w:t xml:space="preserve">Код и  наименование компетенции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pStyle w:val="835"/>
              <w:ind w:left="-57" w:right="-57" w:firstLine="0"/>
              <w:jc w:val="center"/>
              <w:spacing w:before="0" w:after="0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1700" w:type="dxa"/>
            <w:textDirection w:val="lrTb"/>
            <w:noWrap w:val="false"/>
          </w:tcPr>
          <w:p>
            <w:pPr>
              <w:pStyle w:val="835"/>
              <w:ind w:left="-57" w:right="-57" w:firstLine="0"/>
              <w:jc w:val="center"/>
              <w:spacing w:before="0" w:after="0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ru-RU" w:bidi="ar-SA"/>
              </w:rPr>
              <w:t xml:space="preserve">Индикаторы сформированности компетенции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pStyle w:val="835"/>
              <w:ind w:left="-57" w:right="-57" w:firstLine="0"/>
              <w:jc w:val="center"/>
              <w:spacing w:before="0" w:after="0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  <w:highlight w:val="cyan"/>
                <w:lang w:val="ru-RU" w:bidi="ar-SA"/>
              </w:rPr>
              <w:t xml:space="preserve">(цветом выделить ключевые слова индикатора, раскрываемые в содержании ТЗ)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1275" w:type="dxa"/>
            <w:vMerge w:val="continue"/>
            <w:textDirection w:val="lrTb"/>
            <w:noWrap w:val="false"/>
          </w:tcPr>
          <w:p>
            <w:pPr>
              <w:pStyle w:val="835"/>
              <w:ind w:left="-57" w:right="-57" w:firstLine="0"/>
              <w:jc w:val="center"/>
              <w:spacing w:before="0" w:after="0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1843" w:type="dxa"/>
            <w:vMerge w:val="continue"/>
            <w:textDirection w:val="lrTb"/>
            <w:noWrap w:val="false"/>
          </w:tcPr>
          <w:p>
            <w:pPr>
              <w:pStyle w:val="835"/>
              <w:ind w:left="-57" w:right="-57" w:firstLine="0"/>
              <w:jc w:val="center"/>
              <w:spacing w:before="0" w:after="0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5812" w:type="dxa"/>
            <w:vMerge w:val="continue"/>
            <w:textDirection w:val="lrTb"/>
            <w:noWrap w:val="false"/>
          </w:tcPr>
          <w:p>
            <w:pPr>
              <w:pStyle w:val="835"/>
              <w:ind w:left="-57" w:right="-57" w:firstLine="0"/>
              <w:jc w:val="center"/>
              <w:spacing w:before="0" w:after="0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551" w:type="dxa"/>
            <w:vMerge w:val="continue"/>
            <w:textDirection w:val="lrTb"/>
            <w:noWrap w:val="false"/>
          </w:tcPr>
          <w:p>
            <w:pPr>
              <w:pStyle w:val="835"/>
              <w:ind w:left="-57" w:right="-57" w:firstLine="0"/>
              <w:jc w:val="center"/>
              <w:spacing w:before="0" w:after="0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>
          <w:trHeight w:val="57"/>
        </w:trPr>
        <w:tc>
          <w:tcPr>
            <w:tcW w:w="675" w:type="dxa"/>
            <w:textDirection w:val="lrTb"/>
            <w:noWrap w:val="false"/>
          </w:tcPr>
          <w:p>
            <w:pPr>
              <w:pStyle w:val="835"/>
              <w:ind w:left="-57" w:right="-57" w:firstLine="0"/>
              <w:jc w:val="center"/>
              <w:spacing w:before="0" w:after="0"/>
              <w:widowControl w:val="off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ru-RU" w:bidi="ar-SA"/>
              </w:rPr>
              <w:t xml:space="preserve">1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pStyle w:val="835"/>
              <w:ind w:left="-57" w:right="-57" w:firstLine="0"/>
              <w:jc w:val="center"/>
              <w:spacing w:before="0" w:after="0"/>
              <w:widowControl w:val="off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1700" w:type="dxa"/>
            <w:textDirection w:val="lrTb"/>
            <w:noWrap w:val="false"/>
          </w:tcPr>
          <w:p>
            <w:pPr>
              <w:pStyle w:val="835"/>
              <w:ind w:left="-57" w:right="-57" w:firstLine="0"/>
              <w:jc w:val="center"/>
              <w:spacing w:before="0" w:after="0"/>
              <w:widowControl w:val="off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ru-RU" w:bidi="ar-SA"/>
              </w:rPr>
              <w:t xml:space="preserve">3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1275" w:type="dxa"/>
            <w:textDirection w:val="lrTb"/>
            <w:noWrap w:val="false"/>
          </w:tcPr>
          <w:p>
            <w:pPr>
              <w:pStyle w:val="835"/>
              <w:ind w:left="-57" w:right="-57" w:firstLine="0"/>
              <w:jc w:val="center"/>
              <w:spacing w:before="0" w:after="0"/>
              <w:widowControl w:val="off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ru-RU" w:bidi="ar-SA"/>
              </w:rPr>
              <w:t xml:space="preserve">4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pStyle w:val="835"/>
              <w:ind w:left="-57" w:right="-57" w:firstLine="0"/>
              <w:jc w:val="center"/>
              <w:spacing w:before="0" w:after="0"/>
              <w:widowControl w:val="off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ru-RU" w:bidi="ar-SA"/>
              </w:rPr>
              <w:t xml:space="preserve">5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5812" w:type="dxa"/>
            <w:textDirection w:val="lrTb"/>
            <w:noWrap w:val="false"/>
          </w:tcPr>
          <w:p>
            <w:pPr>
              <w:pStyle w:val="835"/>
              <w:ind w:left="-57" w:right="-57" w:firstLine="0"/>
              <w:jc w:val="center"/>
              <w:spacing w:before="0" w:after="0"/>
              <w:widowControl w:val="off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ru-RU" w:bidi="ar-SA"/>
              </w:rPr>
              <w:t xml:space="preserve">6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2551" w:type="dxa"/>
            <w:textDirection w:val="lrTb"/>
            <w:noWrap w:val="false"/>
          </w:tcPr>
          <w:p>
            <w:pPr>
              <w:pStyle w:val="835"/>
              <w:ind w:left="-57" w:right="-57" w:firstLine="0"/>
              <w:jc w:val="center"/>
              <w:spacing w:before="0" w:after="0"/>
              <w:widowControl w:val="off"/>
              <w:rPr>
                <w:sz w:val="16"/>
                <w:szCs w:val="16"/>
              </w:rPr>
            </w:pPr>
            <w:r/>
            <w:bookmarkStart w:id="8" w:name="_Hlk190429861"/>
            <w:r/>
            <w:bookmarkStart w:id="9" w:name="_Hlk190429578"/>
            <w:r>
              <w:rPr>
                <w:sz w:val="16"/>
                <w:szCs w:val="16"/>
                <w:lang w:val="ru-RU" w:bidi="ar-SA"/>
              </w:rPr>
              <w:t xml:space="preserve">7</w:t>
            </w:r>
            <w:bookmarkEnd w:id="8"/>
            <w:r/>
            <w:bookmarkEnd w:id="9"/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</w:tr>
      <w:tr>
        <w:tblPrEx/>
        <w:trPr>
          <w:trHeight w:val="57"/>
        </w:trPr>
        <w:tc>
          <w:tcPr>
            <w:tcW w:w="675" w:type="dxa"/>
            <w:textDirection w:val="lrTb"/>
            <w:noWrap w:val="false"/>
          </w:tcPr>
          <w:p>
            <w:pPr>
              <w:pStyle w:val="835"/>
              <w:ind w:left="-57" w:right="-57" w:firstLine="0"/>
              <w:jc w:val="center"/>
              <w:spacing w:before="0" w:after="0"/>
              <w:widowControl w:val="off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  <w:lang w:val="ru-RU" w:bidi="ar-SA"/>
              </w:rPr>
              <w:t xml:space="preserve">1.</w: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  <w:p>
            <w:pPr>
              <w:pStyle w:val="835"/>
              <w:ind w:left="-57" w:right="-57" w:firstLine="0"/>
              <w:jc w:val="center"/>
              <w:spacing w:before="0" w:after="0"/>
              <w:widowControl w:val="off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</w:r>
            <w:r>
              <w:rPr>
                <w:color w:val="000000" w:themeColor="text1"/>
                <w:sz w:val="20"/>
                <w:szCs w:val="20"/>
              </w:rPr>
            </w:r>
            <w:r>
              <w:rPr>
                <w:color w:val="000000" w:themeColor="text1"/>
                <w:sz w:val="20"/>
                <w:szCs w:val="20"/>
              </w:rPr>
            </w:r>
          </w:p>
          <w:p>
            <w:pPr>
              <w:pStyle w:val="835"/>
              <w:ind w:left="-57" w:right="-57" w:firstLine="0"/>
              <w:jc w:val="center"/>
              <w:spacing w:before="0" w:after="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ru-RU" w:bidi="ar-SA"/>
              </w:rPr>
              <w:t xml:space="preserve">3 мин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pStyle w:val="835"/>
              <w:ind w:left="-57" w:right="-57" w:firstLine="0"/>
              <w:jc w:val="center"/>
              <w:spacing w:before="0" w:after="0"/>
              <w:widowControl w:val="off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</w:r>
            <w:r>
              <w:rPr>
                <w:color w:val="000000" w:themeColor="text1"/>
                <w:sz w:val="20"/>
                <w:szCs w:val="20"/>
              </w:rPr>
            </w:r>
            <w:r>
              <w:rPr>
                <w:color w:val="000000" w:themeColor="text1"/>
                <w:sz w:val="20"/>
                <w:szCs w:val="20"/>
              </w:rPr>
            </w:r>
          </w:p>
          <w:p>
            <w:pPr>
              <w:pStyle w:val="835"/>
              <w:ind w:left="-57" w:right="-57" w:firstLine="0"/>
              <w:jc w:val="center"/>
              <w:spacing w:before="0" w:after="0"/>
              <w:widowControl w:val="off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</w:r>
            <w:r>
              <w:rPr>
                <w:color w:val="000000" w:themeColor="text1"/>
                <w:sz w:val="20"/>
                <w:szCs w:val="20"/>
              </w:rPr>
            </w:r>
            <w:r>
              <w:rPr>
                <w:color w:val="000000" w:themeColor="text1"/>
                <w:sz w:val="20"/>
                <w:szCs w:val="20"/>
              </w:rPr>
            </w:r>
          </w:p>
          <w:p>
            <w:pPr>
              <w:pStyle w:val="835"/>
              <w:ind w:left="-57" w:right="-57" w:firstLine="0"/>
              <w:jc w:val="center"/>
              <w:spacing w:before="0" w:after="0"/>
              <w:widowControl w:val="off"/>
              <w:rPr>
                <w:sz w:val="16"/>
                <w:szCs w:val="16"/>
              </w:rPr>
            </w:pPr>
            <w:r>
              <w:rPr>
                <w:sz w:val="20"/>
                <w:szCs w:val="20"/>
                <w:lang w:val="ru-RU" w:bidi="ar-SA"/>
              </w:rPr>
              <w:t xml:space="preserve">А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pStyle w:val="835"/>
              <w:jc w:val="left"/>
              <w:spacing w:before="0" w:after="0"/>
              <w:widowControl w:val="off"/>
              <w:rPr>
                <w:sz w:val="16"/>
                <w:szCs w:val="16"/>
              </w:rPr>
            </w:pPr>
            <w:r>
              <w:rPr>
                <w:color w:val="000000"/>
                <w:sz w:val="22"/>
                <w:szCs w:val="22"/>
                <w:shd w:val="clear" w:color="auto" w:fill="ffffff"/>
                <w:lang w:val="ru-RU" w:bidi="ar-SA"/>
              </w:rPr>
              <w:t xml:space="preserve">УК-4 Способен применять современные коммуникативные технологии, в том числе на иностранном(ых) языке(ах), для академического и профессионального взаимодействия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1700" w:type="dxa"/>
            <w:textDirection w:val="lrTb"/>
            <w:noWrap w:val="false"/>
          </w:tcPr>
          <w:p>
            <w:pPr>
              <w:pStyle w:val="835"/>
              <w:jc w:val="left"/>
              <w:spacing w:before="0" w:after="0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ru-RU" w:bidi="ar-SA"/>
              </w:rPr>
              <w:t xml:space="preserve">УК-4.2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pStyle w:val="835"/>
              <w:jc w:val="left"/>
              <w:spacing w:before="0" w:after="0"/>
              <w:widowControl w:val="off"/>
              <w:rPr>
                <w:sz w:val="16"/>
                <w:szCs w:val="16"/>
              </w:rPr>
            </w:pPr>
            <w:r>
              <w:rPr>
                <w:sz w:val="22"/>
                <w:szCs w:val="22"/>
                <w:lang w:val="ru-RU" w:bidi="ar-SA"/>
              </w:rPr>
              <w:t xml:space="preserve">Отбирает и использует </w:t>
            </w:r>
            <w:r>
              <w:rPr>
                <w:sz w:val="22"/>
                <w:szCs w:val="22"/>
                <w:highlight w:val="cyan"/>
                <w:lang w:val="ru-RU" w:bidi="ar-SA"/>
              </w:rPr>
              <w:t xml:space="preserve">средства русского языка</w:t>
            </w:r>
            <w:r>
              <w:rPr>
                <w:sz w:val="22"/>
                <w:szCs w:val="22"/>
                <w:lang w:val="ru-RU" w:bidi="ar-SA"/>
              </w:rPr>
              <w:t xml:space="preserve"> в соответствии с языковыми нормами </w:t>
            </w:r>
            <w:r>
              <w:rPr>
                <w:sz w:val="22"/>
                <w:szCs w:val="22"/>
                <w:highlight w:val="cyan"/>
                <w:lang w:val="ru-RU" w:bidi="ar-SA"/>
              </w:rPr>
              <w:t xml:space="preserve">в целях построения</w:t>
            </w:r>
            <w:r>
              <w:rPr>
                <w:sz w:val="22"/>
                <w:szCs w:val="22"/>
                <w:lang w:val="ru-RU" w:bidi="ar-SA"/>
              </w:rPr>
              <w:t xml:space="preserve"> </w:t>
            </w:r>
            <w:r>
              <w:rPr>
                <w:sz w:val="22"/>
                <w:szCs w:val="22"/>
                <w:highlight w:val="cyan"/>
                <w:lang w:val="ru-RU" w:bidi="ar-SA"/>
              </w:rPr>
              <w:t xml:space="preserve">эффективной академической и профессиональной коммуникации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1275" w:type="dxa"/>
            <w:textDirection w:val="lrTb"/>
            <w:noWrap w:val="false"/>
          </w:tcPr>
          <w:p>
            <w:pPr>
              <w:pStyle w:val="835"/>
              <w:jc w:val="left"/>
              <w:spacing w:before="0" w:after="0"/>
              <w:widowControl w:val="off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shd w:val="clear" w:color="auto" w:fill="ffffff"/>
                <w:lang w:val="ru-RU" w:bidi="ar-SA"/>
              </w:rPr>
              <w:t xml:space="preserve">Б1.О.</w:t>
            </w:r>
            <w:r>
              <w:rPr>
                <w:color w:val="000000"/>
                <w:sz w:val="22"/>
                <w:szCs w:val="22"/>
                <w:shd w:val="clear" w:color="auto" w:fill="ffffff"/>
                <w:lang w:val="ru-RU" w:bidi="ar-SA"/>
              </w:rPr>
              <w:t xml:space="preserve">13</w:t>
            </w:r>
            <w:r>
              <w:rPr>
                <w:color w:val="000000"/>
                <w:sz w:val="22"/>
                <w:szCs w:val="22"/>
                <w:shd w:val="clear" w:color="auto" w:fill="ffffff"/>
                <w:lang w:val="ru-RU" w:bidi="ar-SA"/>
              </w:rPr>
              <w:t xml:space="preserve"> Русский язык и деловые коммуникации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pStyle w:val="835"/>
              <w:ind w:left="-57" w:right="-57" w:firstLine="0"/>
              <w:jc w:val="left"/>
              <w:spacing w:before="0" w:after="0"/>
              <w:widowControl w:val="off"/>
              <w:rPr>
                <w:rFonts w:ascii="Times New Roman" w:hAnsi="Times New Roman"/>
                <w:sz w:val="20"/>
                <w:szCs w:val="20"/>
                <w:lang w:val="ru-RU" w:bidi="ar-SA"/>
              </w:rPr>
            </w:pPr>
            <w:r>
              <w:rPr>
                <w:sz w:val="20"/>
                <w:szCs w:val="20"/>
                <w:lang w:val="ru-RU" w:bidi="ar-SA"/>
              </w:rPr>
              <w:t xml:space="preserve">Обучающийся знает:</w:t>
            </w:r>
            <w:r>
              <w:rPr>
                <w:rFonts w:ascii="Times New Roman" w:hAnsi="Times New Roman"/>
                <w:sz w:val="20"/>
                <w:szCs w:val="20"/>
                <w:lang w:val="ru-RU" w:bidi="ar-SA"/>
              </w:rPr>
            </w:r>
            <w:r>
              <w:rPr>
                <w:rFonts w:ascii="Times New Roman" w:hAnsi="Times New Roman"/>
                <w:sz w:val="20"/>
                <w:szCs w:val="20"/>
                <w:lang w:val="ru-RU" w:bidi="ar-SA"/>
              </w:rPr>
            </w:r>
          </w:p>
          <w:p>
            <w:pPr>
              <w:pStyle w:val="835"/>
              <w:jc w:val="left"/>
              <w:spacing w:before="0" w:after="0"/>
              <w:widowControl w:val="off"/>
              <w:rPr>
                <w:rFonts w:ascii="Times New Roman" w:hAnsi="Times New Roman"/>
                <w:sz w:val="20"/>
                <w:szCs w:val="20"/>
                <w:lang w:val="ru-RU" w:bidi="ar-SA"/>
              </w:rPr>
            </w:pPr>
            <w:r>
              <w:rPr>
                <w:sz w:val="20"/>
                <w:szCs w:val="20"/>
                <w:lang w:val="ru-RU" w:bidi="ar-SA"/>
              </w:rPr>
              <w:t xml:space="preserve">-</w:t>
            </w:r>
            <w:r>
              <w:rPr>
                <w:rFonts w:eastAsia="Liberation Sans" w:cs="Liberation Sans"/>
                <w:sz w:val="20"/>
                <w:szCs w:val="20"/>
                <w:lang w:val="ru-RU" w:eastAsia="en-US" w:bidi="ar-SA"/>
              </w:rPr>
              <w:t xml:space="preserve"> нормы современного русского литературного языка;</w:t>
            </w:r>
            <w:r>
              <w:rPr>
                <w:rFonts w:ascii="Times New Roman" w:hAnsi="Times New Roman"/>
                <w:sz w:val="20"/>
                <w:szCs w:val="20"/>
                <w:lang w:val="ru-RU" w:bidi="ar-SA"/>
              </w:rPr>
            </w:r>
            <w:r>
              <w:rPr>
                <w:rFonts w:ascii="Times New Roman" w:hAnsi="Times New Roman"/>
                <w:sz w:val="20"/>
                <w:szCs w:val="20"/>
                <w:lang w:val="ru-RU" w:bidi="ar-SA"/>
              </w:rPr>
            </w:r>
          </w:p>
          <w:p>
            <w:pPr>
              <w:pStyle w:val="835"/>
              <w:jc w:val="left"/>
              <w:spacing w:before="0" w:after="200" w:line="276" w:lineRule="auto"/>
              <w:widowControl w:val="off"/>
              <w:rPr>
                <w:rFonts w:ascii="Times New Roman" w:hAnsi="Times New Roman"/>
                <w:sz w:val="20"/>
                <w:szCs w:val="20"/>
                <w:lang w:val="ru-RU" w:bidi="ar-SA"/>
              </w:rPr>
            </w:pPr>
            <w:r>
              <w:rPr>
                <w:rFonts w:eastAsia="Liberation Sans" w:cs="Liberation Sans"/>
                <w:sz w:val="20"/>
                <w:szCs w:val="20"/>
                <w:lang w:val="ru-RU" w:eastAsia="en-US" w:bidi="ar-SA"/>
              </w:rPr>
              <w:t xml:space="preserve">- </w:t>
            </w:r>
            <w:r>
              <w:rPr>
                <w:rFonts w:eastAsia="Liberation Sans" w:cs="Liberation Sans"/>
                <w:sz w:val="20"/>
                <w:szCs w:val="20"/>
                <w:highlight w:val="cyan"/>
                <w:lang w:val="ru-RU" w:eastAsia="en-US" w:bidi="ar-SA"/>
              </w:rPr>
              <w:t xml:space="preserve">функциональные стили; стилевые черты, языковые особенности научного и официально-делового стилей</w:t>
            </w:r>
            <w:r>
              <w:rPr>
                <w:rFonts w:eastAsia="Liberation Sans" w:cs="Liberation Sans"/>
                <w:sz w:val="20"/>
                <w:szCs w:val="20"/>
                <w:lang w:val="ru-RU" w:eastAsia="en-US" w:bidi="ar-SA"/>
              </w:rPr>
              <w:t xml:space="preserve">;</w:t>
            </w:r>
            <w:r>
              <w:rPr>
                <w:rFonts w:ascii="Times New Roman" w:hAnsi="Times New Roman"/>
                <w:sz w:val="20"/>
                <w:szCs w:val="20"/>
                <w:lang w:val="ru-RU" w:bidi="ar-SA"/>
              </w:rPr>
            </w:r>
            <w:r>
              <w:rPr>
                <w:rFonts w:ascii="Times New Roman" w:hAnsi="Times New Roman"/>
                <w:sz w:val="20"/>
                <w:szCs w:val="20"/>
                <w:lang w:val="ru-RU" w:bidi="ar-SA"/>
              </w:rPr>
            </w:r>
          </w:p>
          <w:p>
            <w:pPr>
              <w:pStyle w:val="835"/>
              <w:jc w:val="left"/>
              <w:spacing w:before="0" w:after="200" w:line="276" w:lineRule="auto"/>
              <w:widowControl w:val="off"/>
              <w:rPr>
                <w:rFonts w:ascii="Times New Roman" w:hAnsi="Times New Roman"/>
                <w:sz w:val="20"/>
                <w:szCs w:val="20"/>
                <w:lang w:val="ru-RU" w:bidi="ar-SA"/>
              </w:rPr>
            </w:pPr>
            <w:r>
              <w:rPr>
                <w:rFonts w:eastAsia="Liberation Sans" w:cs="Liberation Sans"/>
                <w:sz w:val="20"/>
                <w:szCs w:val="20"/>
                <w:lang w:val="ru-RU" w:eastAsia="en-US" w:bidi="ar-SA"/>
              </w:rPr>
              <w:t xml:space="preserve">- особенности научной (академической) и деловой (профессиональной) коммуникации;</w:t>
            </w:r>
            <w:r>
              <w:rPr>
                <w:rFonts w:ascii="Times New Roman" w:hAnsi="Times New Roman"/>
                <w:sz w:val="20"/>
                <w:szCs w:val="20"/>
                <w:lang w:val="ru-RU" w:bidi="ar-SA"/>
              </w:rPr>
            </w:r>
            <w:r>
              <w:rPr>
                <w:rFonts w:ascii="Times New Roman" w:hAnsi="Times New Roman"/>
                <w:sz w:val="20"/>
                <w:szCs w:val="20"/>
                <w:lang w:val="ru-RU" w:bidi="ar-SA"/>
              </w:rPr>
            </w:r>
          </w:p>
          <w:p>
            <w:pPr>
              <w:pStyle w:val="835"/>
              <w:jc w:val="left"/>
              <w:spacing w:before="0" w:after="200" w:line="276" w:lineRule="auto"/>
              <w:widowControl w:val="off"/>
              <w:rPr>
                <w:rFonts w:ascii="Times New Roman" w:hAnsi="Times New Roman"/>
                <w:sz w:val="20"/>
                <w:szCs w:val="20"/>
                <w:lang w:val="ru-RU" w:bidi="ar-SA"/>
              </w:rPr>
            </w:pPr>
            <w:r>
              <w:rPr>
                <w:rFonts w:eastAsia="Liberation Sans" w:cs="Liberation Sans"/>
                <w:sz w:val="20"/>
                <w:szCs w:val="20"/>
                <w:lang w:val="ru-RU" w:eastAsia="en-US" w:bidi="ar-SA"/>
              </w:rPr>
              <w:t xml:space="preserve">- виды, формы и жанры научного и делового общения;</w:t>
            </w:r>
            <w:r>
              <w:rPr>
                <w:rFonts w:ascii="Times New Roman" w:hAnsi="Times New Roman"/>
                <w:sz w:val="20"/>
                <w:szCs w:val="20"/>
                <w:lang w:val="ru-RU" w:bidi="ar-SA"/>
              </w:rPr>
            </w:r>
            <w:r>
              <w:rPr>
                <w:rFonts w:ascii="Times New Roman" w:hAnsi="Times New Roman"/>
                <w:sz w:val="20"/>
                <w:szCs w:val="20"/>
                <w:lang w:val="ru-RU" w:bidi="ar-SA"/>
              </w:rPr>
            </w:r>
          </w:p>
          <w:p>
            <w:pPr>
              <w:pStyle w:val="835"/>
              <w:jc w:val="left"/>
              <w:spacing w:before="0" w:after="200" w:line="276" w:lineRule="auto"/>
              <w:widowControl w:val="off"/>
              <w:rPr>
                <w:rFonts w:ascii="Times New Roman" w:hAnsi="Times New Roman"/>
                <w:sz w:val="20"/>
                <w:szCs w:val="20"/>
                <w:lang w:val="ru-RU" w:bidi="ar-SA"/>
              </w:rPr>
            </w:pPr>
            <w:r>
              <w:rPr>
                <w:rFonts w:eastAsia="Liberation Sans" w:cs="Liberation Sans"/>
                <w:sz w:val="20"/>
                <w:szCs w:val="20"/>
                <w:lang w:val="ru-RU" w:eastAsia="en-US" w:bidi="ar-SA"/>
              </w:rPr>
              <w:t xml:space="preserve">- правила речевого поведения в различных жанрах устной и письменной академической и профессиональной коммуникации</w:t>
            </w:r>
            <w:r>
              <w:rPr>
                <w:rFonts w:ascii="Times New Roman" w:hAnsi="Times New Roman"/>
                <w:sz w:val="20"/>
                <w:szCs w:val="20"/>
                <w:lang w:val="ru-RU" w:bidi="ar-SA"/>
              </w:rPr>
            </w:r>
            <w:r>
              <w:rPr>
                <w:rFonts w:ascii="Times New Roman" w:hAnsi="Times New Roman"/>
                <w:sz w:val="20"/>
                <w:szCs w:val="20"/>
                <w:lang w:val="ru-RU" w:bidi="ar-SA"/>
              </w:rPr>
            </w:r>
          </w:p>
          <w:p>
            <w:pPr>
              <w:pStyle w:val="835"/>
              <w:ind w:left="-57" w:right="-57" w:firstLine="0"/>
              <w:jc w:val="left"/>
              <w:spacing w:before="0" w:after="0"/>
              <w:widowControl w:val="off"/>
              <w:rPr>
                <w:rFonts w:ascii="Times New Roman" w:hAnsi="Times New Roman"/>
                <w:sz w:val="20"/>
                <w:szCs w:val="20"/>
                <w:lang w:val="ru-RU" w:bidi="ar-SA"/>
              </w:rPr>
            </w:pPr>
            <w:r>
              <w:rPr>
                <w:sz w:val="20"/>
                <w:szCs w:val="20"/>
                <w:lang w:val="ru-RU" w:bidi="ar-SA"/>
              </w:rPr>
              <w:t xml:space="preserve">умеет:</w:t>
            </w:r>
            <w:r>
              <w:rPr>
                <w:rFonts w:ascii="Times New Roman" w:hAnsi="Times New Roman"/>
                <w:sz w:val="20"/>
                <w:szCs w:val="20"/>
                <w:lang w:val="ru-RU" w:bidi="ar-SA"/>
              </w:rPr>
            </w:r>
            <w:r>
              <w:rPr>
                <w:rFonts w:ascii="Times New Roman" w:hAnsi="Times New Roman"/>
                <w:sz w:val="20"/>
                <w:szCs w:val="20"/>
                <w:lang w:val="ru-RU" w:bidi="ar-SA"/>
              </w:rPr>
            </w:r>
          </w:p>
          <w:p>
            <w:pPr>
              <w:pStyle w:val="835"/>
              <w:jc w:val="left"/>
              <w:spacing w:before="0" w:after="0"/>
              <w:widowControl w:val="off"/>
              <w:rPr>
                <w:rFonts w:ascii="Times New Roman" w:hAnsi="Times New Roman"/>
                <w:sz w:val="20"/>
                <w:szCs w:val="20"/>
                <w:lang w:val="ru-RU" w:bidi="ar-SA"/>
              </w:rPr>
            </w:pPr>
            <w:r>
              <w:rPr>
                <w:sz w:val="20"/>
                <w:szCs w:val="20"/>
                <w:lang w:val="ru-RU" w:bidi="ar-SA"/>
              </w:rPr>
              <w:t xml:space="preserve">- </w:t>
            </w:r>
            <w:r>
              <w:rPr>
                <w:rFonts w:eastAsia="Liberation Sans" w:cs="Liberation Sans"/>
                <w:sz w:val="20"/>
                <w:szCs w:val="20"/>
                <w:lang w:val="ru-RU" w:eastAsia="en-US" w:bidi="ar-SA"/>
              </w:rPr>
              <w:t xml:space="preserve"> отбирать языковые средства, характерные для академической и деловой речи;</w:t>
            </w:r>
            <w:r>
              <w:rPr>
                <w:rFonts w:ascii="Times New Roman" w:hAnsi="Times New Roman"/>
                <w:sz w:val="20"/>
                <w:szCs w:val="20"/>
                <w:lang w:val="ru-RU" w:bidi="ar-SA"/>
              </w:rPr>
            </w:r>
            <w:r>
              <w:rPr>
                <w:rFonts w:ascii="Times New Roman" w:hAnsi="Times New Roman"/>
                <w:sz w:val="20"/>
                <w:szCs w:val="20"/>
                <w:lang w:val="ru-RU" w:bidi="ar-SA"/>
              </w:rPr>
            </w:r>
          </w:p>
          <w:p>
            <w:pPr>
              <w:pStyle w:val="835"/>
              <w:jc w:val="left"/>
              <w:spacing w:before="0" w:after="200" w:line="276" w:lineRule="auto"/>
              <w:widowControl w:val="off"/>
              <w:rPr>
                <w:sz w:val="20"/>
                <w:szCs w:val="20"/>
                <w:lang w:val="ru-RU" w:bidi="ar-SA"/>
              </w:rPr>
            </w:pPr>
            <w:r>
              <w:rPr>
                <w:rFonts w:eastAsia="Liberation Sans" w:cs="Liberation Sans"/>
                <w:sz w:val="20"/>
                <w:szCs w:val="20"/>
                <w:lang w:val="ru-RU" w:eastAsia="en-US" w:bidi="ar-SA"/>
              </w:rPr>
              <w:t xml:space="preserve">- выбирать коммуникативные технологии и жанры академической и деловой речи в соответствии с ситуацией</w:t>
            </w:r>
            <w:r>
              <w:rPr>
                <w:sz w:val="20"/>
                <w:szCs w:val="20"/>
                <w:lang w:val="ru-RU" w:bidi="ar-SA"/>
              </w:rPr>
            </w:r>
            <w:r>
              <w:rPr>
                <w:sz w:val="20"/>
                <w:szCs w:val="20"/>
                <w:lang w:val="ru-RU" w:bidi="ar-SA"/>
              </w:rPr>
            </w:r>
          </w:p>
        </w:tc>
        <w:tc>
          <w:tcPr>
            <w:tcW w:w="5812" w:type="dxa"/>
            <w:textDirection w:val="lrTb"/>
            <w:noWrap w:val="false"/>
          </w:tcPr>
          <w:p>
            <w:pPr>
              <w:pStyle w:val="835"/>
              <w:ind w:left="-57" w:right="-57" w:firstLine="0"/>
              <w:jc w:val="left"/>
              <w:spacing w:before="0" w:after="0"/>
              <w:widowControl w:val="off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  <w:lang w:val="ru-RU" w:bidi="ar-SA"/>
              </w:rPr>
              <w:t xml:space="preserve">Прочитайте текст и установите соответствие. Порядковый номер разместите после буквы (без пробела).</w:t>
            </w:r>
            <w:r>
              <w:rPr>
                <w:i/>
                <w:sz w:val="22"/>
                <w:szCs w:val="22"/>
              </w:rPr>
            </w:r>
            <w:r>
              <w:rPr>
                <w:i/>
                <w:sz w:val="22"/>
                <w:szCs w:val="22"/>
              </w:rPr>
            </w:r>
          </w:p>
          <w:p>
            <w:pPr>
              <w:pStyle w:val="835"/>
              <w:jc w:val="left"/>
              <w:spacing w:before="0" w:after="0"/>
              <w:widowControl w:val="off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</w:r>
            <w:r>
              <w:rPr>
                <w:i/>
                <w:sz w:val="22"/>
                <w:szCs w:val="22"/>
              </w:rPr>
            </w:r>
            <w:r>
              <w:rPr>
                <w:i/>
                <w:sz w:val="22"/>
                <w:szCs w:val="22"/>
              </w:rPr>
            </w:r>
          </w:p>
          <w:p>
            <w:pPr>
              <w:pStyle w:val="835"/>
              <w:jc w:val="left"/>
              <w:spacing w:before="0" w:after="0"/>
              <w:shd w:val="clear" w:color="auto" w:fill="ffffff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ru-RU" w:bidi="ar-SA"/>
              </w:rPr>
              <w:t xml:space="preserve">Соотнесите </w:t>
            </w:r>
            <w:r>
              <w:rPr>
                <w:sz w:val="22"/>
                <w:szCs w:val="22"/>
                <w:highlight w:val="cyan"/>
                <w:lang w:val="ru-RU" w:bidi="ar-SA"/>
              </w:rPr>
              <w:t xml:space="preserve">сферы коммуникации</w:t>
            </w:r>
            <w:r>
              <w:rPr>
                <w:sz w:val="22"/>
                <w:szCs w:val="22"/>
                <w:lang w:val="ru-RU" w:bidi="ar-SA"/>
              </w:rPr>
              <w:t xml:space="preserve"> и </w:t>
            </w:r>
            <w:r>
              <w:rPr>
                <w:sz w:val="22"/>
                <w:szCs w:val="22"/>
                <w:highlight w:val="cyan"/>
                <w:lang w:val="ru-RU" w:bidi="ar-SA"/>
              </w:rPr>
              <w:t xml:space="preserve">языковые средства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pStyle w:val="835"/>
              <w:jc w:val="left"/>
              <w:spacing w:before="0" w:after="0"/>
              <w:shd w:val="clear" w:color="auto" w:fill="ffffff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tbl>
            <w:tblPr>
              <w:tblStyle w:val="876"/>
              <w:tblW w:w="5524" w:type="dxa"/>
              <w:tblInd w:w="0" w:type="dxa"/>
              <w:tblLayout w:type="fixed"/>
              <w:tblCellMar>
                <w:left w:w="108" w:type="dxa"/>
                <w:top w:w="0" w:type="dxa"/>
                <w:right w:w="108" w:type="dxa"/>
                <w:bottom w:w="0" w:type="dxa"/>
              </w:tblCellMar>
              <w:tblLook w:val="04A0" w:firstRow="1" w:lastRow="0" w:firstColumn="1" w:lastColumn="0" w:noHBand="0" w:noVBand="1"/>
            </w:tblPr>
            <w:tblGrid>
              <w:gridCol w:w="2297"/>
              <w:gridCol w:w="3226"/>
            </w:tblGrid>
            <w:tr>
              <w:tblPrEx/>
              <w:trPr>
                <w:trHeight w:val="453"/>
              </w:trPr>
              <w:tc>
                <w:tcPr>
                  <w:tcW w:w="2297" w:type="dxa"/>
                  <w:textDirection w:val="lrTb"/>
                  <w:noWrap w:val="false"/>
                </w:tcPr>
                <w:p>
                  <w:pPr>
                    <w:pStyle w:val="835"/>
                    <w:jc w:val="center"/>
                    <w:spacing w:before="0" w:after="0"/>
                    <w:widowControl w:val="off"/>
                    <w:rPr>
                      <w:sz w:val="20"/>
                      <w:szCs w:val="20"/>
                    </w:rPr>
                  </w:pPr>
                  <w:r>
                    <w:rPr>
                      <w:sz w:val="22"/>
                      <w:szCs w:val="22"/>
                      <w:highlight w:val="cyan"/>
                      <w:lang w:val="ru-RU" w:bidi="ar-SA"/>
                    </w:rPr>
                    <w:t xml:space="preserve">Коммуникации</w:t>
                  </w: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</w:p>
              </w:tc>
              <w:tc>
                <w:tcPr>
                  <w:tcW w:w="3226" w:type="dxa"/>
                  <w:textDirection w:val="lrTb"/>
                  <w:noWrap w:val="false"/>
                </w:tcPr>
                <w:p>
                  <w:pPr>
                    <w:pStyle w:val="835"/>
                    <w:jc w:val="center"/>
                    <w:spacing w:before="0" w:after="0"/>
                    <w:widowControl w:val="off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  <w:highlight w:val="cyan"/>
                      <w:lang w:val="ru-RU" w:bidi="ar-SA"/>
                    </w:rPr>
                    <w:t xml:space="preserve">Языковые средства</w:t>
                  </w: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</w:p>
              </w:tc>
            </w:tr>
            <w:tr>
              <w:tblPrEx/>
              <w:trPr>
                <w:trHeight w:val="371"/>
              </w:trPr>
              <w:tc>
                <w:tcPr>
                  <w:tcW w:w="2297" w:type="dxa"/>
                  <w:textDirection w:val="lrTb"/>
                  <w:noWrap w:val="false"/>
                </w:tcPr>
                <w:p>
                  <w:pPr>
                    <w:pStyle w:val="835"/>
                    <w:jc w:val="both"/>
                    <w:spacing w:before="0" w:after="0"/>
                    <w:widowControl w:val="off"/>
                    <w:rPr>
                      <w:sz w:val="20"/>
                      <w:szCs w:val="20"/>
                    </w:rPr>
                  </w:pPr>
                  <w:r>
                    <w:rPr>
                      <w:sz w:val="22"/>
                      <w:szCs w:val="22"/>
                      <w:highlight w:val="cyan"/>
                      <w:shd w:val="clear" w:color="auto" w:fill="ffff00"/>
                      <w:lang w:val="ru-RU" w:bidi="ar-SA"/>
                    </w:rPr>
                    <w:t xml:space="preserve">А) Академическая</w:t>
                  </w:r>
                  <w:r>
                    <w:rPr>
                      <w:sz w:val="22"/>
                      <w:szCs w:val="22"/>
                      <w:shd w:val="clear" w:color="auto" w:fill="ffff00"/>
                      <w:lang w:val="ru-RU" w:bidi="ar-SA"/>
                    </w:rPr>
                    <w:t xml:space="preserve"> </w:t>
                  </w:r>
                  <w:r>
                    <w:rPr>
                      <w:sz w:val="22"/>
                      <w:szCs w:val="22"/>
                      <w:lang w:val="ru-RU" w:bidi="ar-SA"/>
                    </w:rPr>
                    <w:t xml:space="preserve">(научная)</w:t>
                  </w: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</w:p>
              </w:tc>
              <w:tc>
                <w:tcPr>
                  <w:tcW w:w="3226" w:type="dxa"/>
                  <w:textDirection w:val="lrTb"/>
                  <w:noWrap w:val="false"/>
                </w:tcPr>
                <w:p>
                  <w:pPr>
                    <w:pStyle w:val="835"/>
                    <w:ind w:left="-57" w:right="-57" w:firstLine="0"/>
                    <w:jc w:val="left"/>
                    <w:spacing w:before="0" w:after="0"/>
                    <w:widowControl w:val="off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  <w:lang w:val="ru-RU" w:bidi="ar-SA"/>
                    </w:rPr>
                  </w:r>
                  <w:r>
                    <w:rPr>
                      <w:sz w:val="22"/>
                      <w:szCs w:val="22"/>
                      <w:lang w:val="ru-RU" w:bidi="ar-SA"/>
                    </w:rPr>
                    <w:t xml:space="preserve">1) разговорная лексика</w:t>
                  </w:r>
                  <w:r>
                    <w:rPr>
                      <w:sz w:val="22"/>
                      <w:szCs w:val="22"/>
                    </w:rPr>
                  </w:r>
                  <w:r>
                    <w:rPr>
                      <w:sz w:val="22"/>
                      <w:szCs w:val="22"/>
                    </w:rPr>
                  </w:r>
                </w:p>
                <w:p>
                  <w:pPr>
                    <w:pStyle w:val="835"/>
                    <w:jc w:val="both"/>
                    <w:spacing w:before="0" w:after="0"/>
                    <w:widowControl w:val="off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</w:p>
              </w:tc>
            </w:tr>
            <w:tr>
              <w:tblPrEx/>
              <w:trPr>
                <w:trHeight w:val="275"/>
              </w:trPr>
              <w:tc>
                <w:tcPr>
                  <w:tcW w:w="2297" w:type="dxa"/>
                  <w:textDirection w:val="lrTb"/>
                  <w:noWrap w:val="false"/>
                </w:tcPr>
                <w:p>
                  <w:pPr>
                    <w:pStyle w:val="835"/>
                    <w:jc w:val="both"/>
                    <w:spacing w:before="0" w:after="0"/>
                    <w:widowControl w:val="off"/>
                    <w:rPr>
                      <w:sz w:val="20"/>
                      <w:szCs w:val="20"/>
                    </w:rPr>
                  </w:pPr>
                  <w:r>
                    <w:rPr>
                      <w:sz w:val="22"/>
                      <w:szCs w:val="22"/>
                      <w:highlight w:val="cyan"/>
                      <w:shd w:val="clear" w:color="auto" w:fill="ffff00"/>
                      <w:lang w:val="ru-RU" w:bidi="ar-SA"/>
                    </w:rPr>
                    <w:t xml:space="preserve">Б) Профессиональная</w:t>
                  </w:r>
                  <w:r>
                    <w:rPr>
                      <w:sz w:val="22"/>
                      <w:szCs w:val="22"/>
                      <w:shd w:val="clear" w:color="auto" w:fill="ffff00"/>
                      <w:lang w:val="ru-RU" w:bidi="ar-SA"/>
                    </w:rPr>
                    <w:t xml:space="preserve"> </w:t>
                  </w:r>
                  <w:r>
                    <w:rPr>
                      <w:sz w:val="22"/>
                      <w:szCs w:val="22"/>
                      <w:lang w:val="ru-RU" w:bidi="ar-SA"/>
                    </w:rPr>
                    <w:t xml:space="preserve">(деловая)</w:t>
                  </w: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</w:p>
              </w:tc>
              <w:tc>
                <w:tcPr>
                  <w:tcW w:w="3226" w:type="dxa"/>
                  <w:textDirection w:val="lrTb"/>
                  <w:noWrap w:val="false"/>
                </w:tcPr>
                <w:p>
                  <w:pPr>
                    <w:pStyle w:val="835"/>
                    <w:ind w:left="-57" w:right="-57" w:firstLine="0"/>
                    <w:jc w:val="left"/>
                    <w:spacing w:before="0" w:after="0"/>
                    <w:widowControl w:val="off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  <w:lang w:val="ru-RU" w:bidi="ar-SA"/>
                    </w:rPr>
                    <w:t xml:space="preserve">2) термины</w:t>
                  </w:r>
                  <w:r>
                    <w:rPr>
                      <w:sz w:val="22"/>
                      <w:szCs w:val="22"/>
                    </w:rPr>
                  </w:r>
                  <w:r>
                    <w:rPr>
                      <w:sz w:val="22"/>
                      <w:szCs w:val="22"/>
                    </w:rPr>
                  </w:r>
                </w:p>
                <w:p>
                  <w:pPr>
                    <w:pStyle w:val="835"/>
                    <w:jc w:val="left"/>
                    <w:spacing w:before="0" w:after="0"/>
                    <w:widowControl w:val="off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</w:p>
              </w:tc>
            </w:tr>
            <w:tr>
              <w:tblPrEx/>
              <w:trPr>
                <w:trHeight w:val="400"/>
              </w:trPr>
              <w:tc>
                <w:tcPr>
                  <w:tcW w:w="2297" w:type="dxa"/>
                  <w:textDirection w:val="lrTb"/>
                  <w:noWrap w:val="false"/>
                </w:tcPr>
                <w:p>
                  <w:pPr>
                    <w:pStyle w:val="835"/>
                    <w:jc w:val="both"/>
                    <w:spacing w:before="0" w:after="0"/>
                    <w:widowControl w:val="off"/>
                    <w:rPr>
                      <w:sz w:val="20"/>
                      <w:szCs w:val="20"/>
                    </w:rPr>
                  </w:pPr>
                  <w:r>
                    <w:rPr>
                      <w:sz w:val="22"/>
                      <w:szCs w:val="22"/>
                      <w:lang w:val="ru-RU" w:bidi="ar-SA"/>
                    </w:rPr>
                    <w:t xml:space="preserve">В) Повседневная (бытовая)</w:t>
                  </w: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</w:p>
              </w:tc>
              <w:tc>
                <w:tcPr>
                  <w:tcW w:w="3226" w:type="dxa"/>
                  <w:textDirection w:val="lrTb"/>
                  <w:noWrap w:val="false"/>
                </w:tcPr>
                <w:p>
                  <w:pPr>
                    <w:pStyle w:val="835"/>
                    <w:jc w:val="left"/>
                    <w:spacing w:before="0" w:after="0"/>
                    <w:widowControl w:val="off"/>
                    <w:rPr>
                      <w:sz w:val="20"/>
                      <w:szCs w:val="20"/>
                    </w:rPr>
                  </w:pPr>
                  <w:r>
                    <w:rPr>
                      <w:sz w:val="22"/>
                      <w:szCs w:val="22"/>
                      <w:lang w:val="ru-RU" w:bidi="ar-SA"/>
                    </w:rPr>
                    <w:t xml:space="preserve">3) эмоционально-окрашенная лексика</w:t>
                  </w: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</w:p>
              </w:tc>
            </w:tr>
            <w:tr>
              <w:tblPrEx/>
              <w:trPr>
                <w:trHeight w:val="287"/>
              </w:trPr>
              <w:tc>
                <w:tcPr>
                  <w:tcW w:w="2297" w:type="dxa"/>
                  <w:textDirection w:val="lrTb"/>
                  <w:noWrap w:val="false"/>
                </w:tcPr>
                <w:p>
                  <w:pPr>
                    <w:pStyle w:val="835"/>
                    <w:jc w:val="both"/>
                    <w:spacing w:before="0" w:after="0"/>
                    <w:widowControl w:val="off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</w:p>
              </w:tc>
              <w:tc>
                <w:tcPr>
                  <w:tcW w:w="3226" w:type="dxa"/>
                  <w:textDirection w:val="lrTb"/>
                  <w:noWrap w:val="false"/>
                </w:tcPr>
                <w:p>
                  <w:pPr>
                    <w:pStyle w:val="835"/>
                    <w:jc w:val="left"/>
                    <w:spacing w:before="0" w:after="0"/>
                    <w:widowControl w:val="off"/>
                    <w:rPr>
                      <w:sz w:val="20"/>
                      <w:szCs w:val="20"/>
                    </w:rPr>
                  </w:pPr>
                  <w:r>
                    <w:rPr>
                      <w:sz w:val="22"/>
                      <w:szCs w:val="22"/>
                      <w:lang w:val="ru-RU" w:bidi="ar-SA"/>
                    </w:rPr>
                    <w:t xml:space="preserve">4) канцеляризмы</w:t>
                  </w: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</w:p>
              </w:tc>
            </w:tr>
            <w:tr>
              <w:tblPrEx/>
              <w:trPr>
                <w:trHeight w:val="227"/>
              </w:trPr>
              <w:tc>
                <w:tcPr>
                  <w:tcW w:w="2297" w:type="dxa"/>
                  <w:textDirection w:val="lrTb"/>
                  <w:noWrap w:val="false"/>
                </w:tcPr>
                <w:p>
                  <w:pPr>
                    <w:pStyle w:val="835"/>
                    <w:jc w:val="left"/>
                    <w:spacing w:before="0" w:after="0"/>
                    <w:widowControl w:val="off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</w:p>
              </w:tc>
              <w:tc>
                <w:tcPr>
                  <w:tcW w:w="3226" w:type="dxa"/>
                  <w:textDirection w:val="lrTb"/>
                  <w:noWrap w:val="false"/>
                </w:tcPr>
                <w:p>
                  <w:pPr>
                    <w:pStyle w:val="835"/>
                    <w:jc w:val="left"/>
                    <w:spacing w:before="0" w:after="0"/>
                    <w:widowControl w:val="off"/>
                    <w:rPr>
                      <w:sz w:val="20"/>
                      <w:szCs w:val="20"/>
                    </w:rPr>
                  </w:pPr>
                  <w:r>
                    <w:rPr>
                      <w:sz w:val="22"/>
                      <w:szCs w:val="22"/>
                      <w:lang w:val="ru-RU" w:bidi="ar-SA"/>
                    </w:rPr>
                    <w:t xml:space="preserve">5) повтор ключевых слов</w:t>
                  </w: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</w:p>
              </w:tc>
            </w:tr>
            <w:tr>
              <w:tblPrEx/>
              <w:trPr>
                <w:trHeight w:val="182"/>
              </w:trPr>
              <w:tc>
                <w:tcPr>
                  <w:tcW w:w="2297" w:type="dxa"/>
                  <w:textDirection w:val="lrTb"/>
                  <w:noWrap w:val="false"/>
                </w:tcPr>
                <w:p>
                  <w:pPr>
                    <w:pStyle w:val="835"/>
                    <w:jc w:val="left"/>
                    <w:spacing w:before="0" w:after="0"/>
                    <w:widowControl w:val="off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</w:p>
              </w:tc>
              <w:tc>
                <w:tcPr>
                  <w:tcW w:w="3226" w:type="dxa"/>
                  <w:textDirection w:val="lrTb"/>
                  <w:noWrap w:val="false"/>
                </w:tcPr>
                <w:p>
                  <w:pPr>
                    <w:pStyle w:val="835"/>
                    <w:jc w:val="left"/>
                    <w:spacing w:before="0" w:after="0"/>
                    <w:widowControl w:val="off"/>
                    <w:rPr>
                      <w:sz w:val="20"/>
                      <w:szCs w:val="20"/>
                    </w:rPr>
                  </w:pPr>
                  <w:r>
                    <w:rPr>
                      <w:sz w:val="22"/>
                      <w:szCs w:val="22"/>
                      <w:lang w:val="ru-RU" w:bidi="ar-SA"/>
                    </w:rPr>
                    <w:t xml:space="preserve">6) аббревиатуры</w:t>
                  </w: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</w:p>
              </w:tc>
            </w:tr>
            <w:tr>
              <w:tblPrEx/>
              <w:trPr>
                <w:trHeight w:val="182"/>
              </w:trPr>
              <w:tc>
                <w:tcPr>
                  <w:tcW w:w="2297" w:type="dxa"/>
                  <w:textDirection w:val="lrTb"/>
                  <w:noWrap w:val="false"/>
                </w:tcPr>
                <w:p>
                  <w:pPr>
                    <w:pStyle w:val="835"/>
                    <w:jc w:val="left"/>
                    <w:spacing w:before="0" w:after="0"/>
                    <w:widowControl w:val="off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</w:p>
              </w:tc>
              <w:tc>
                <w:tcPr>
                  <w:tcW w:w="3226" w:type="dxa"/>
                  <w:textDirection w:val="lrTb"/>
                  <w:noWrap w:val="false"/>
                </w:tcPr>
                <w:p>
                  <w:pPr>
                    <w:pStyle w:val="835"/>
                    <w:jc w:val="left"/>
                    <w:spacing w:before="0" w:after="0"/>
                    <w:widowControl w:val="off"/>
                    <w:rPr>
                      <w:sz w:val="20"/>
                      <w:szCs w:val="20"/>
                    </w:rPr>
                  </w:pPr>
                  <w:r>
                    <w:rPr>
                      <w:sz w:val="22"/>
                      <w:szCs w:val="22"/>
                      <w:lang w:val="ru-RU" w:bidi="ar-SA"/>
                    </w:rPr>
                    <w:t xml:space="preserve">7) слова со значением предписания и долженствования</w:t>
                  </w: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</w:p>
              </w:tc>
            </w:tr>
          </w:tbl>
          <w:p>
            <w:pPr>
              <w:pStyle w:val="835"/>
              <w:ind w:left="-57" w:right="-57" w:firstLine="0"/>
              <w:jc w:val="center"/>
              <w:spacing w:before="0" w:after="0"/>
              <w:widowControl w:val="off"/>
              <w:rPr>
                <w:sz w:val="16"/>
                <w:szCs w:val="16"/>
              </w:rPr>
            </w:pPr>
            <w:r>
              <w:rPr>
                <w:color w:val="ffffff" w:themeColor="background1"/>
                <w:sz w:val="16"/>
                <w:szCs w:val="16"/>
                <w:lang w:val="ru-RU" w:bidi="ar-SA"/>
              </w:rPr>
              <w:t xml:space="preserve">1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2551" w:type="dxa"/>
            <w:textDirection w:val="lrTb"/>
            <w:noWrap w:val="false"/>
          </w:tcPr>
          <w:p>
            <w:pPr>
              <w:pStyle w:val="835"/>
              <w:ind w:left="-57" w:right="-57" w:firstLine="0"/>
              <w:jc w:val="center"/>
              <w:spacing w:before="0" w:after="0"/>
              <w:widowControl w:val="off"/>
              <w:rPr>
                <w:sz w:val="16"/>
                <w:szCs w:val="16"/>
              </w:rPr>
            </w:pPr>
            <w:r>
              <w:rPr>
                <w:sz w:val="22"/>
                <w:szCs w:val="22"/>
                <w:lang w:val="ru-RU" w:bidi="ar-SA"/>
              </w:rPr>
              <w:t xml:space="preserve">А25Б467В13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</w:tr>
      <w:tr>
        <w:tblPrEx/>
        <w:trPr>
          <w:trHeight w:val="57"/>
        </w:trPr>
        <w:tc>
          <w:tcPr>
            <w:tcW w:w="675" w:type="dxa"/>
            <w:textDirection w:val="lrTb"/>
            <w:noWrap w:val="false"/>
          </w:tcPr>
          <w:p>
            <w:pPr>
              <w:pStyle w:val="835"/>
              <w:ind w:left="-57" w:right="-57" w:firstLine="0"/>
              <w:jc w:val="center"/>
              <w:spacing w:before="0" w:after="0"/>
              <w:widowControl w:val="off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  <w:lang w:val="ru-RU" w:bidi="ar-SA"/>
              </w:rPr>
              <w:t xml:space="preserve">2.</w: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  <w:p>
            <w:pPr>
              <w:pStyle w:val="835"/>
              <w:ind w:left="-57" w:right="-57" w:firstLine="0"/>
              <w:jc w:val="center"/>
              <w:spacing w:before="0" w:after="0"/>
              <w:widowControl w:val="off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</w:r>
            <w:r>
              <w:rPr>
                <w:color w:val="000000" w:themeColor="text1"/>
                <w:sz w:val="20"/>
                <w:szCs w:val="20"/>
              </w:rPr>
            </w:r>
            <w:r>
              <w:rPr>
                <w:color w:val="000000" w:themeColor="text1"/>
                <w:sz w:val="20"/>
                <w:szCs w:val="20"/>
              </w:rPr>
            </w:r>
          </w:p>
          <w:p>
            <w:pPr>
              <w:pStyle w:val="835"/>
              <w:ind w:left="-57" w:right="-57" w:firstLine="0"/>
              <w:jc w:val="center"/>
              <w:spacing w:before="0" w:after="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ru-RU" w:bidi="ar-SA"/>
              </w:rPr>
              <w:t xml:space="preserve">3 мин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pStyle w:val="835"/>
              <w:ind w:left="-57" w:right="-57" w:firstLine="0"/>
              <w:jc w:val="center"/>
              <w:spacing w:before="0" w:after="0"/>
              <w:widowControl w:val="off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</w:r>
            <w:r>
              <w:rPr>
                <w:color w:val="000000" w:themeColor="text1"/>
                <w:sz w:val="20"/>
                <w:szCs w:val="20"/>
              </w:rPr>
            </w:r>
            <w:r>
              <w:rPr>
                <w:color w:val="000000" w:themeColor="text1"/>
                <w:sz w:val="20"/>
                <w:szCs w:val="20"/>
              </w:rPr>
            </w:r>
          </w:p>
          <w:p>
            <w:pPr>
              <w:pStyle w:val="835"/>
              <w:ind w:left="-57" w:right="-57" w:firstLine="0"/>
              <w:jc w:val="center"/>
              <w:spacing w:before="0" w:after="0"/>
              <w:widowControl w:val="off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</w:r>
            <w:r>
              <w:rPr>
                <w:color w:val="000000" w:themeColor="text1"/>
                <w:sz w:val="20"/>
                <w:szCs w:val="20"/>
              </w:rPr>
            </w:r>
            <w:r>
              <w:rPr>
                <w:color w:val="000000" w:themeColor="text1"/>
                <w:sz w:val="20"/>
                <w:szCs w:val="20"/>
              </w:rPr>
            </w:r>
          </w:p>
          <w:p>
            <w:pPr>
              <w:pStyle w:val="835"/>
              <w:ind w:left="-57" w:right="-57" w:firstLine="0"/>
              <w:jc w:val="center"/>
              <w:spacing w:before="0" w:after="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ru-RU" w:bidi="ar-SA"/>
              </w:rPr>
              <w:t xml:space="preserve">А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pStyle w:val="835"/>
              <w:jc w:val="left"/>
              <w:spacing w:before="0" w:after="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  <w:shd w:val="clear" w:color="auto" w:fill="f9f9fc"/>
                <w:lang w:val="ru-RU" w:bidi="ar-SA"/>
              </w:rPr>
              <w:t xml:space="preserve">УК-4: Способен применять современные коммуникативные технологии, в том числе на иностранном(ых) языке(ах), для академического и профессионального взаимодействия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700" w:type="dxa"/>
            <w:textDirection w:val="lrTb"/>
            <w:noWrap w:val="false"/>
          </w:tcPr>
          <w:p>
            <w:pPr>
              <w:pStyle w:val="835"/>
              <w:ind w:left="-57" w:right="-57" w:firstLine="0"/>
              <w:jc w:val="left"/>
              <w:spacing w:before="0" w:after="0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ru-RU" w:bidi="ar-SA"/>
              </w:rPr>
              <w:t xml:space="preserve">УК-4.2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pStyle w:val="835"/>
              <w:jc w:val="left"/>
              <w:spacing w:before="0" w:after="0"/>
              <w:widowControl w:val="off"/>
              <w:rPr>
                <w:sz w:val="20"/>
                <w:szCs w:val="20"/>
              </w:rPr>
            </w:pPr>
            <w:r>
              <w:rPr>
                <w:sz w:val="22"/>
                <w:szCs w:val="22"/>
                <w:lang w:val="ru-RU" w:bidi="ar-SA"/>
              </w:rPr>
              <w:t xml:space="preserve">Отбирает и использует средства русского языка в соответствии с языковыми </w:t>
            </w:r>
            <w:r>
              <w:rPr>
                <w:sz w:val="22"/>
                <w:szCs w:val="22"/>
                <w:highlight w:val="cyan"/>
                <w:lang w:val="ru-RU" w:bidi="ar-SA"/>
              </w:rPr>
              <w:t xml:space="preserve">нормами </w:t>
            </w:r>
            <w:r>
              <w:rPr>
                <w:sz w:val="22"/>
                <w:szCs w:val="22"/>
                <w:highlight w:val="cyan"/>
                <w:shd w:val="clear" w:color="auto" w:fill="ffff00"/>
                <w:lang w:val="ru-RU" w:bidi="ar-SA"/>
              </w:rPr>
              <w:t xml:space="preserve">в целях</w:t>
            </w:r>
            <w:r>
              <w:rPr>
                <w:sz w:val="22"/>
                <w:szCs w:val="22"/>
                <w:highlight w:val="cyan"/>
                <w:lang w:val="ru-RU" w:bidi="ar-SA"/>
              </w:rPr>
              <w:t xml:space="preserve"> </w:t>
            </w:r>
            <w:r>
              <w:rPr>
                <w:sz w:val="22"/>
                <w:szCs w:val="22"/>
                <w:highlight w:val="cyan"/>
                <w:shd w:val="clear" w:color="auto" w:fill="ffff00"/>
                <w:lang w:val="ru-RU" w:bidi="ar-SA"/>
              </w:rPr>
              <w:t xml:space="preserve">построения эффективной</w:t>
            </w:r>
            <w:r>
              <w:rPr>
                <w:sz w:val="22"/>
                <w:szCs w:val="22"/>
                <w:lang w:val="ru-RU" w:bidi="ar-SA"/>
              </w:rPr>
              <w:t xml:space="preserve"> академической и </w:t>
            </w:r>
            <w:r>
              <w:rPr>
                <w:sz w:val="22"/>
                <w:szCs w:val="22"/>
                <w:highlight w:val="cyan"/>
                <w:shd w:val="clear" w:color="auto" w:fill="ffff00"/>
                <w:lang w:val="ru-RU" w:bidi="ar-SA"/>
              </w:rPr>
              <w:t xml:space="preserve">профессиональной коммуникации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275" w:type="dxa"/>
            <w:textDirection w:val="lrTb"/>
            <w:noWrap w:val="false"/>
          </w:tcPr>
          <w:p>
            <w:pPr>
              <w:pStyle w:val="835"/>
              <w:jc w:val="left"/>
              <w:spacing w:before="0" w:after="0"/>
              <w:widowControl w:val="off"/>
              <w:rPr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  <w:shd w:val="clear" w:color="auto" w:fill="ffffff"/>
                <w:lang w:val="ru-RU" w:bidi="ar-SA"/>
              </w:rPr>
              <w:t xml:space="preserve">Б1.О.13 </w:t>
            </w:r>
            <w:r>
              <w:rPr>
                <w:sz w:val="20"/>
                <w:szCs w:val="20"/>
                <w:lang w:val="ru-RU" w:bidi="ar-SA"/>
              </w:rPr>
              <w:t xml:space="preserve"> Русский язык и деловые коммуникации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pStyle w:val="835"/>
              <w:ind w:left="-57" w:right="-57" w:firstLine="0"/>
              <w:jc w:val="left"/>
              <w:spacing w:before="0" w:after="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ru-RU" w:bidi="ar-SA"/>
              </w:rPr>
              <w:t xml:space="preserve">Обучающийся знает: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pStyle w:val="835"/>
              <w:ind w:left="-57" w:right="-57" w:firstLine="0"/>
              <w:jc w:val="left"/>
              <w:spacing w:before="0" w:after="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ru-RU" w:bidi="ar-SA"/>
              </w:rPr>
              <w:t xml:space="preserve">-нормы современного русского литературного языка;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pStyle w:val="835"/>
              <w:ind w:left="-57" w:right="-57" w:firstLine="0"/>
              <w:jc w:val="left"/>
              <w:spacing w:before="0" w:after="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ru-RU" w:bidi="ar-SA"/>
              </w:rPr>
              <w:t xml:space="preserve">-функциональные стили;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pStyle w:val="835"/>
              <w:ind w:left="-57" w:right="-57" w:firstLine="0"/>
              <w:jc w:val="left"/>
              <w:spacing w:before="0" w:after="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ru-RU" w:bidi="ar-SA"/>
              </w:rPr>
              <w:t xml:space="preserve"> </w:t>
            </w:r>
            <w:r>
              <w:rPr>
                <w:sz w:val="20"/>
                <w:szCs w:val="20"/>
                <w:lang w:val="ru-RU" w:bidi="ar-SA"/>
              </w:rPr>
              <w:t xml:space="preserve">-стилевые черты, языковые особенности научного и официально-делового стилей;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pStyle w:val="835"/>
              <w:ind w:left="-57" w:right="-57" w:firstLine="0"/>
              <w:jc w:val="left"/>
              <w:spacing w:before="0" w:after="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ru-RU" w:bidi="ar-SA"/>
              </w:rPr>
              <w:t xml:space="preserve">-особенности научной (академической) и деловой (профессиональной) коммуникации;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pStyle w:val="835"/>
              <w:ind w:left="-57" w:right="-57" w:firstLine="0"/>
              <w:jc w:val="left"/>
              <w:spacing w:before="0" w:after="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ru-RU" w:bidi="ar-SA"/>
              </w:rPr>
              <w:t xml:space="preserve">- виды, формы и </w:t>
            </w:r>
            <w:r>
              <w:rPr>
                <w:sz w:val="20"/>
                <w:szCs w:val="20"/>
                <w:highlight w:val="cyan"/>
                <w:lang w:val="ru-RU" w:bidi="ar-SA"/>
              </w:rPr>
              <w:t xml:space="preserve">жанры</w:t>
            </w:r>
            <w:r>
              <w:rPr>
                <w:sz w:val="20"/>
                <w:szCs w:val="20"/>
                <w:lang w:val="ru-RU" w:bidi="ar-SA"/>
              </w:rPr>
              <w:t xml:space="preserve"> научного и </w:t>
            </w:r>
            <w:r>
              <w:rPr>
                <w:sz w:val="20"/>
                <w:szCs w:val="20"/>
                <w:highlight w:val="cyan"/>
                <w:lang w:val="ru-RU" w:bidi="ar-SA"/>
              </w:rPr>
              <w:t xml:space="preserve">делового общения</w:t>
            </w:r>
            <w:r>
              <w:rPr>
                <w:sz w:val="20"/>
                <w:szCs w:val="20"/>
                <w:lang w:val="ru-RU" w:bidi="ar-SA"/>
              </w:rPr>
              <w:t xml:space="preserve">;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pStyle w:val="835"/>
              <w:ind w:left="-57" w:right="-57" w:firstLine="0"/>
              <w:jc w:val="left"/>
              <w:spacing w:before="0" w:after="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ru-RU" w:bidi="ar-SA"/>
              </w:rPr>
              <w:t xml:space="preserve">- правила речевого поведения в различных жанрах устной и письменной академической и профессиональной коммуникации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pStyle w:val="835"/>
              <w:ind w:left="-57" w:right="-57" w:firstLine="0"/>
              <w:jc w:val="left"/>
              <w:spacing w:before="0" w:after="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pStyle w:val="835"/>
              <w:ind w:left="-57" w:right="-57" w:firstLine="0"/>
              <w:jc w:val="left"/>
              <w:spacing w:before="0" w:after="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ru-RU" w:bidi="ar-SA"/>
              </w:rPr>
              <w:t xml:space="preserve">умеет: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pStyle w:val="835"/>
              <w:ind w:left="-57" w:right="-57" w:firstLine="0"/>
              <w:jc w:val="left"/>
              <w:spacing w:before="0" w:after="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ru-RU" w:bidi="ar-SA"/>
              </w:rPr>
              <w:t xml:space="preserve">- отбирать языковые средства, характерные для академической и деловой речи;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pStyle w:val="835"/>
              <w:ind w:left="-57" w:right="-57" w:firstLine="0"/>
              <w:jc w:val="left"/>
              <w:spacing w:before="0" w:after="0"/>
              <w:widowControl w:val="off"/>
              <w:rPr>
                <w:sz w:val="16"/>
                <w:szCs w:val="16"/>
              </w:rPr>
            </w:pPr>
            <w:r>
              <w:rPr>
                <w:sz w:val="20"/>
                <w:szCs w:val="20"/>
                <w:lang w:val="ru-RU" w:bidi="ar-SA"/>
              </w:rPr>
              <w:t xml:space="preserve">- </w:t>
            </w:r>
            <w:r>
              <w:rPr>
                <w:sz w:val="20"/>
                <w:szCs w:val="20"/>
                <w:highlight w:val="cyan"/>
                <w:lang w:val="ru-RU" w:bidi="ar-SA"/>
              </w:rPr>
              <w:t xml:space="preserve">выбирать коммуникативные технологии</w:t>
            </w:r>
            <w:r>
              <w:rPr>
                <w:sz w:val="20"/>
                <w:szCs w:val="20"/>
                <w:lang w:val="ru-RU" w:bidi="ar-SA"/>
              </w:rPr>
              <w:t xml:space="preserve"> и жанры академической и </w:t>
            </w:r>
            <w:r>
              <w:rPr>
                <w:sz w:val="20"/>
                <w:szCs w:val="20"/>
                <w:highlight w:val="cyan"/>
                <w:lang w:val="ru-RU" w:bidi="ar-SA"/>
              </w:rPr>
              <w:t xml:space="preserve">деловой речи</w:t>
            </w:r>
            <w:r>
              <w:rPr>
                <w:sz w:val="20"/>
                <w:szCs w:val="20"/>
                <w:lang w:val="ru-RU" w:bidi="ar-SA"/>
              </w:rPr>
              <w:t xml:space="preserve"> в соответствии с ситуацией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5812" w:type="dxa"/>
            <w:textDirection w:val="lrTb"/>
            <w:noWrap w:val="false"/>
          </w:tcPr>
          <w:p>
            <w:pPr>
              <w:pStyle w:val="835"/>
              <w:ind w:left="-57" w:right="-57" w:firstLine="0"/>
              <w:jc w:val="left"/>
              <w:spacing w:before="0" w:after="0"/>
              <w:widowControl w:val="off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  <w:lang w:val="ru-RU" w:bidi="ar-SA"/>
              </w:rPr>
              <w:t xml:space="preserve">Прочитайте текст  и установите соответствие. Порядковый номер разместите после буквы (без пробела)</w:t>
            </w:r>
            <w:r>
              <w:rPr>
                <w:i/>
                <w:sz w:val="22"/>
                <w:szCs w:val="22"/>
              </w:rPr>
            </w:r>
            <w:r>
              <w:rPr>
                <w:i/>
                <w:sz w:val="22"/>
                <w:szCs w:val="22"/>
              </w:rPr>
            </w:r>
          </w:p>
          <w:p>
            <w:pPr>
              <w:pStyle w:val="835"/>
              <w:ind w:left="-57" w:right="-57" w:firstLine="0"/>
              <w:jc w:val="left"/>
              <w:spacing w:before="0" w:after="0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pStyle w:val="835"/>
              <w:ind w:left="-57" w:right="-57" w:firstLine="0"/>
              <w:jc w:val="left"/>
              <w:spacing w:before="0" w:after="0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  <w:highlight w:val="cyan"/>
                <w:shd w:val="clear" w:color="auto" w:fill="ffff00"/>
                <w:lang w:val="ru-RU" w:bidi="ar-SA"/>
              </w:rPr>
              <w:t xml:space="preserve">В целях построения эффективной профессиональной коммуникации</w:t>
            </w:r>
            <w:r>
              <w:rPr>
                <w:sz w:val="22"/>
                <w:szCs w:val="22"/>
                <w:lang w:val="ru-RU" w:bidi="ar-SA"/>
              </w:rPr>
              <w:t xml:space="preserve"> необходимо планировать и предпринимать определённые действия, соответствующие этапам деловой беседы.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pStyle w:val="835"/>
              <w:ind w:left="-57" w:right="-57" w:firstLine="0"/>
              <w:jc w:val="left"/>
              <w:spacing w:before="0" w:after="0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pStyle w:val="835"/>
              <w:ind w:left="-57" w:right="-57" w:firstLine="0"/>
              <w:jc w:val="left"/>
              <w:spacing w:before="0" w:after="0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ru-RU" w:bidi="ar-SA"/>
              </w:rPr>
              <w:t xml:space="preserve">Соотнесите этапы и действия </w:t>
            </w:r>
            <w:r>
              <w:rPr>
                <w:sz w:val="22"/>
                <w:szCs w:val="22"/>
                <w:highlight w:val="cyan"/>
                <w:lang w:val="ru-RU" w:bidi="ar-SA"/>
              </w:rPr>
              <w:t xml:space="preserve">деловой беседы</w:t>
            </w:r>
            <w:r>
              <w:rPr>
                <w:sz w:val="22"/>
                <w:szCs w:val="22"/>
                <w:lang w:val="ru-RU" w:bidi="ar-SA"/>
              </w:rPr>
            </w:r>
            <w:commentRangeStart w:id="0"/>
            <w:r>
              <w:rPr>
                <w:sz w:val="22"/>
                <w:szCs w:val="22"/>
                <w:lang w:val="ru-RU" w:bidi="ar-SA"/>
              </w:rPr>
              <w:t xml:space="preserve">.</w:t>
            </w:r>
            <w:commentRangeEnd w:id="0"/>
            <w:r>
              <w:commentReference w:id="0"/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pStyle w:val="835"/>
              <w:ind w:left="-57" w:right="-57" w:firstLine="0"/>
              <w:jc w:val="left"/>
              <w:spacing w:before="0" w:after="0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pStyle w:val="835"/>
              <w:ind w:left="-57" w:right="-57" w:firstLine="0"/>
              <w:jc w:val="left"/>
              <w:spacing w:before="0" w:after="0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tbl>
            <w:tblPr>
              <w:tblStyle w:val="876"/>
              <w:tblW w:w="4725" w:type="dxa"/>
              <w:tblInd w:w="0" w:type="dxa"/>
              <w:tblLayout w:type="fixed"/>
              <w:tblCellMar>
                <w:left w:w="108" w:type="dxa"/>
                <w:top w:w="0" w:type="dxa"/>
                <w:right w:w="108" w:type="dxa"/>
                <w:bottom w:w="0" w:type="dxa"/>
              </w:tblCellMar>
              <w:tblLook w:val="04A0" w:firstRow="1" w:lastRow="0" w:firstColumn="1" w:lastColumn="0" w:noHBand="0" w:noVBand="1"/>
            </w:tblPr>
            <w:tblGrid>
              <w:gridCol w:w="1918"/>
              <w:gridCol w:w="2806"/>
            </w:tblGrid>
            <w:tr>
              <w:tblPrEx/>
              <w:trPr/>
              <w:tc>
                <w:tcPr>
                  <w:tcW w:w="1918" w:type="dxa"/>
                  <w:textDirection w:val="lrTb"/>
                  <w:noWrap w:val="false"/>
                </w:tcPr>
                <w:p>
                  <w:pPr>
                    <w:pStyle w:val="835"/>
                    <w:ind w:right="-57" w:firstLine="0"/>
                    <w:jc w:val="center"/>
                    <w:spacing w:before="0" w:after="0"/>
                    <w:widowControl w:val="off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  <w:lang w:val="ru-RU" w:bidi="ar-SA"/>
                    </w:rPr>
                    <w:t xml:space="preserve">Этапы</w:t>
                  </w: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</w:p>
              </w:tc>
              <w:tc>
                <w:tcPr>
                  <w:tcW w:w="2806" w:type="dxa"/>
                  <w:textDirection w:val="lrTb"/>
                  <w:noWrap w:val="false"/>
                </w:tcPr>
                <w:p>
                  <w:pPr>
                    <w:pStyle w:val="835"/>
                    <w:ind w:right="-57" w:firstLine="0"/>
                    <w:jc w:val="center"/>
                    <w:spacing w:before="0" w:after="0"/>
                    <w:widowControl w:val="off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  <w:lang w:val="ru-RU" w:bidi="ar-SA"/>
                    </w:rPr>
                    <w:t xml:space="preserve">Действия</w:t>
                  </w: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</w:p>
              </w:tc>
            </w:tr>
            <w:tr>
              <w:tblPrEx/>
              <w:trPr/>
              <w:tc>
                <w:tcPr>
                  <w:tcW w:w="1918" w:type="dxa"/>
                  <w:textDirection w:val="lrTb"/>
                  <w:noWrap w:val="false"/>
                </w:tcPr>
                <w:p>
                  <w:pPr>
                    <w:pStyle w:val="835"/>
                    <w:ind w:left="-57" w:right="-57" w:firstLine="0"/>
                    <w:jc w:val="left"/>
                    <w:spacing w:before="0" w:after="0"/>
                    <w:widowControl w:val="off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  <w:lang w:val="ru-RU" w:bidi="ar-SA"/>
                    </w:rPr>
                    <w:t xml:space="preserve">А) Начало беседы.</w:t>
                  </w: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</w:p>
              </w:tc>
              <w:tc>
                <w:tcPr>
                  <w:tcW w:w="2806" w:type="dxa"/>
                  <w:textDirection w:val="lrTb"/>
                  <w:noWrap w:val="false"/>
                </w:tcPr>
                <w:p>
                  <w:pPr>
                    <w:pStyle w:val="835"/>
                    <w:ind w:left="-57" w:right="-57" w:firstLine="0"/>
                    <w:jc w:val="left"/>
                    <w:spacing w:before="0" w:after="0"/>
                    <w:widowControl w:val="off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  <w:lang w:val="ru-RU" w:bidi="ar-SA"/>
                    </w:rPr>
                    <w:t xml:space="preserve">1) Обозначение своей позиции по проблеме.</w:t>
                  </w: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</w:p>
              </w:tc>
            </w:tr>
            <w:tr>
              <w:tblPrEx/>
              <w:trPr/>
              <w:tc>
                <w:tcPr>
                  <w:tcW w:w="1918" w:type="dxa"/>
                  <w:textDirection w:val="lrTb"/>
                  <w:noWrap w:val="false"/>
                </w:tcPr>
                <w:p>
                  <w:pPr>
                    <w:pStyle w:val="835"/>
                    <w:ind w:left="-57" w:right="-57" w:firstLine="0"/>
                    <w:jc w:val="left"/>
                    <w:spacing w:before="0" w:after="0"/>
                    <w:widowControl w:val="off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  <w:lang w:val="ru-RU" w:bidi="ar-SA"/>
                    </w:rPr>
                    <w:t xml:space="preserve">Б) Передача информации.</w:t>
                  </w: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</w:p>
              </w:tc>
              <w:tc>
                <w:tcPr>
                  <w:tcW w:w="2806" w:type="dxa"/>
                  <w:textDirection w:val="lrTb"/>
                  <w:noWrap w:val="false"/>
                </w:tcPr>
                <w:p>
                  <w:pPr>
                    <w:pStyle w:val="835"/>
                    <w:ind w:left="-57" w:right="-57" w:firstLine="0"/>
                    <w:jc w:val="left"/>
                    <w:spacing w:before="0" w:after="0"/>
                    <w:widowControl w:val="off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  <w:lang w:val="ru-RU" w:bidi="ar-SA"/>
                    </w:rPr>
                    <w:t xml:space="preserve">2) Привлечение внимания к проблеме.</w:t>
                  </w: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</w:p>
              </w:tc>
            </w:tr>
            <w:tr>
              <w:tblPrEx/>
              <w:trPr/>
              <w:tc>
                <w:tcPr>
                  <w:tcW w:w="1918" w:type="dxa"/>
                  <w:textDirection w:val="lrTb"/>
                  <w:noWrap w:val="false"/>
                </w:tcPr>
                <w:p>
                  <w:pPr>
                    <w:pStyle w:val="835"/>
                    <w:ind w:left="-57" w:right="-57" w:firstLine="0"/>
                    <w:jc w:val="left"/>
                    <w:spacing w:before="0" w:after="0"/>
                    <w:widowControl w:val="off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  <w:lang w:val="ru-RU" w:bidi="ar-SA"/>
                    </w:rPr>
                    <w:t xml:space="preserve">В) Обсуждение проблемы.</w:t>
                  </w: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</w:p>
              </w:tc>
              <w:tc>
                <w:tcPr>
                  <w:tcW w:w="2806" w:type="dxa"/>
                  <w:textDirection w:val="lrTb"/>
                  <w:noWrap w:val="false"/>
                </w:tcPr>
                <w:p>
                  <w:pPr>
                    <w:pStyle w:val="835"/>
                    <w:ind w:left="-57" w:right="-57" w:firstLine="0"/>
                    <w:jc w:val="left"/>
                    <w:spacing w:before="0" w:after="0"/>
                    <w:widowControl w:val="off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  <w:lang w:val="ru-RU" w:bidi="ar-SA"/>
                    </w:rPr>
                    <w:t xml:space="preserve">3) Принятие решений.</w:t>
                  </w: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</w:p>
              </w:tc>
            </w:tr>
            <w:tr>
              <w:tblPrEx/>
              <w:trPr/>
              <w:tc>
                <w:tcPr>
                  <w:tcW w:w="1918" w:type="dxa"/>
                  <w:textDirection w:val="lrTb"/>
                  <w:noWrap w:val="false"/>
                </w:tcPr>
                <w:p>
                  <w:pPr>
                    <w:pStyle w:val="835"/>
                    <w:ind w:left="-57" w:right="-57" w:firstLine="0"/>
                    <w:jc w:val="left"/>
                    <w:spacing w:before="0" w:after="0"/>
                    <w:widowControl w:val="off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  <w:lang w:val="ru-RU" w:bidi="ar-SA"/>
                    </w:rPr>
                    <w:t xml:space="preserve">Г) Подведение итогов.</w:t>
                  </w: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</w:p>
              </w:tc>
              <w:tc>
                <w:tcPr>
                  <w:tcW w:w="2806" w:type="dxa"/>
                  <w:textDirection w:val="lrTb"/>
                  <w:noWrap w:val="false"/>
                </w:tcPr>
                <w:p>
                  <w:pPr>
                    <w:pStyle w:val="835"/>
                    <w:ind w:left="-57" w:right="-57" w:firstLine="0"/>
                    <w:jc w:val="left"/>
                    <w:spacing w:before="0" w:after="0"/>
                    <w:widowControl w:val="off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  <w:lang w:val="ru-RU" w:bidi="ar-SA"/>
                    </w:rPr>
                    <w:t xml:space="preserve">4) Установление контакта с собеседником.</w:t>
                  </w: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</w:p>
              </w:tc>
            </w:tr>
            <w:tr>
              <w:tblPrEx/>
              <w:trPr/>
              <w:tc>
                <w:tcPr>
                  <w:tcW w:w="1918" w:type="dxa"/>
                  <w:textDirection w:val="lrTb"/>
                  <w:noWrap w:val="false"/>
                </w:tcPr>
                <w:p>
                  <w:pPr>
                    <w:pStyle w:val="835"/>
                    <w:ind w:right="-57" w:firstLine="0"/>
                    <w:jc w:val="left"/>
                    <w:spacing w:before="0" w:after="0"/>
                    <w:widowControl w:val="off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</w:p>
              </w:tc>
              <w:tc>
                <w:tcPr>
                  <w:tcW w:w="2806" w:type="dxa"/>
                  <w:textDirection w:val="lrTb"/>
                  <w:noWrap w:val="false"/>
                </w:tcPr>
                <w:p>
                  <w:pPr>
                    <w:pStyle w:val="835"/>
                    <w:ind w:left="-57" w:right="-57" w:firstLine="0"/>
                    <w:jc w:val="left"/>
                    <w:spacing w:before="0" w:after="0"/>
                    <w:widowControl w:val="off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  <w:lang w:val="ru-RU" w:bidi="ar-SA"/>
                    </w:rPr>
                    <w:t xml:space="preserve">5) Аргументация.</w:t>
                  </w: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</w:p>
              </w:tc>
            </w:tr>
            <w:tr>
              <w:tblPrEx/>
              <w:trPr/>
              <w:tc>
                <w:tcPr>
                  <w:tcW w:w="1918" w:type="dxa"/>
                  <w:textDirection w:val="lrTb"/>
                  <w:noWrap w:val="false"/>
                </w:tcPr>
                <w:p>
                  <w:pPr>
                    <w:pStyle w:val="835"/>
                    <w:ind w:right="-57" w:firstLine="0"/>
                    <w:jc w:val="left"/>
                    <w:spacing w:before="0" w:after="0"/>
                    <w:widowControl w:val="off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</w:p>
              </w:tc>
              <w:tc>
                <w:tcPr>
                  <w:tcW w:w="2806" w:type="dxa"/>
                  <w:textDirection w:val="lrTb"/>
                  <w:noWrap w:val="false"/>
                </w:tcPr>
                <w:p>
                  <w:pPr>
                    <w:pStyle w:val="835"/>
                    <w:ind w:left="-57" w:right="-57" w:firstLine="0"/>
                    <w:jc w:val="left"/>
                    <w:spacing w:before="0" w:after="0"/>
                    <w:widowControl w:val="off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  <w:lang w:val="ru-RU" w:bidi="ar-SA"/>
                    </w:rPr>
                    <w:t xml:space="preserve">6) Передача и получение информации.</w:t>
                  </w: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</w:p>
              </w:tc>
            </w:tr>
            <w:tr>
              <w:tblPrEx/>
              <w:trPr/>
              <w:tc>
                <w:tcPr>
                  <w:tcW w:w="1918" w:type="dxa"/>
                  <w:textDirection w:val="lrTb"/>
                  <w:noWrap w:val="false"/>
                </w:tcPr>
                <w:p>
                  <w:pPr>
                    <w:pStyle w:val="835"/>
                    <w:ind w:right="-57" w:firstLine="0"/>
                    <w:jc w:val="left"/>
                    <w:spacing w:before="0" w:after="0"/>
                    <w:widowControl w:val="off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</w:p>
              </w:tc>
              <w:tc>
                <w:tcPr>
                  <w:tcW w:w="2806" w:type="dxa"/>
                  <w:textDirection w:val="lrTb"/>
                  <w:noWrap w:val="false"/>
                </w:tcPr>
                <w:p>
                  <w:pPr>
                    <w:pStyle w:val="835"/>
                    <w:ind w:left="-57" w:right="-57" w:firstLine="0"/>
                    <w:jc w:val="left"/>
                    <w:spacing w:before="0" w:after="0"/>
                    <w:widowControl w:val="off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  <w:lang w:val="ru-RU" w:bidi="ar-SA"/>
                    </w:rPr>
                    <w:t xml:space="preserve">7) Создание благоприятной атмосферы.</w:t>
                  </w: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</w:p>
              </w:tc>
            </w:tr>
            <w:tr>
              <w:tblPrEx/>
              <w:trPr/>
              <w:tc>
                <w:tcPr>
                  <w:tcBorders>
                    <w:top w:val="none" w:color="000000" w:sz="4" w:space="0"/>
                  </w:tcBorders>
                  <w:tcW w:w="1918" w:type="dxa"/>
                  <w:textDirection w:val="lrTb"/>
                  <w:noWrap w:val="false"/>
                </w:tcPr>
                <w:p>
                  <w:pPr>
                    <w:pStyle w:val="835"/>
                    <w:ind w:right="-57" w:firstLine="0"/>
                    <w:jc w:val="left"/>
                    <w:spacing w:before="0" w:after="0"/>
                    <w:widowControl w:val="off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</w:p>
              </w:tc>
              <w:tc>
                <w:tcPr>
                  <w:tcBorders>
                    <w:top w:val="none" w:color="000000" w:sz="4" w:space="0"/>
                  </w:tcBorders>
                  <w:tcW w:w="2806" w:type="dxa"/>
                  <w:textDirection w:val="lrTb"/>
                  <w:noWrap w:val="false"/>
                </w:tcPr>
                <w:p>
                  <w:pPr>
                    <w:pStyle w:val="835"/>
                    <w:ind w:left="-57" w:right="-57" w:firstLine="0"/>
                    <w:jc w:val="left"/>
                    <w:spacing w:before="0" w:after="0"/>
                    <w:widowControl w:val="off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  <w:lang w:val="ru-RU" w:bidi="ar-SA"/>
                    </w:rPr>
                    <w:t xml:space="preserve">8) Нейтрализация замечаний собеседника.</w:t>
                  </w: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</w:p>
              </w:tc>
            </w:tr>
            <w:tr>
              <w:tblPrEx/>
              <w:trPr/>
              <w:tc>
                <w:tcPr>
                  <w:tcBorders>
                    <w:top w:val="none" w:color="000000" w:sz="4" w:space="0"/>
                  </w:tcBorders>
                  <w:tcW w:w="1918" w:type="dxa"/>
                  <w:textDirection w:val="lrTb"/>
                  <w:noWrap w:val="false"/>
                </w:tcPr>
                <w:p>
                  <w:pPr>
                    <w:pStyle w:val="835"/>
                    <w:ind w:right="-57" w:firstLine="0"/>
                    <w:jc w:val="left"/>
                    <w:spacing w:before="0" w:after="0"/>
                    <w:widowControl w:val="off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</w:p>
              </w:tc>
              <w:tc>
                <w:tcPr>
                  <w:tcBorders>
                    <w:top w:val="none" w:color="000000" w:sz="4" w:space="0"/>
                  </w:tcBorders>
                  <w:tcW w:w="2806" w:type="dxa"/>
                  <w:textDirection w:val="lrTb"/>
                  <w:noWrap w:val="false"/>
                </w:tcPr>
                <w:p>
                  <w:pPr>
                    <w:pStyle w:val="835"/>
                    <w:ind w:left="-57" w:right="-57" w:firstLine="0"/>
                    <w:jc w:val="left"/>
                    <w:spacing w:before="0" w:after="0"/>
                    <w:widowControl w:val="off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  <w:lang w:val="ru-RU" w:bidi="ar-SA"/>
                    </w:rPr>
                    <w:t xml:space="preserve">9) Отстаивание своей позиции.</w:t>
                  </w: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</w:p>
              </w:tc>
            </w:tr>
          </w:tbl>
          <w:p>
            <w:pPr>
              <w:pStyle w:val="835"/>
              <w:ind w:left="-57" w:right="-57" w:firstLine="0"/>
              <w:jc w:val="left"/>
              <w:spacing w:before="0" w:after="0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551" w:type="dxa"/>
            <w:textDirection w:val="lrTb"/>
            <w:noWrap w:val="false"/>
          </w:tcPr>
          <w:p>
            <w:pPr>
              <w:pStyle w:val="835"/>
              <w:ind w:left="-57" w:right="-57" w:firstLine="0"/>
              <w:jc w:val="center"/>
              <w:spacing w:before="0" w:after="0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ru-RU" w:bidi="ar-SA"/>
              </w:rPr>
              <w:t xml:space="preserve">А247Б16В589Г3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>
          <w:trHeight w:val="57"/>
        </w:trPr>
        <w:tc>
          <w:tcPr>
            <w:tcW w:w="675" w:type="dxa"/>
            <w:textDirection w:val="lrTb"/>
            <w:noWrap w:val="false"/>
          </w:tcPr>
          <w:p>
            <w:pPr>
              <w:pStyle w:val="835"/>
              <w:ind w:left="-57" w:right="-57" w:firstLine="0"/>
              <w:jc w:val="center"/>
              <w:spacing w:before="0" w:after="0"/>
              <w:widowControl w:val="off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  <w:lang w:val="ru-RU" w:bidi="ar-SA"/>
              </w:rPr>
              <w:t xml:space="preserve">3.</w: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  <w:p>
            <w:pPr>
              <w:pStyle w:val="835"/>
              <w:ind w:left="-57" w:right="-57" w:firstLine="0"/>
              <w:jc w:val="center"/>
              <w:spacing w:before="0" w:after="0"/>
              <w:widowControl w:val="off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</w:r>
            <w:r>
              <w:rPr>
                <w:color w:val="000000" w:themeColor="text1"/>
                <w:sz w:val="20"/>
                <w:szCs w:val="20"/>
              </w:rPr>
            </w:r>
            <w:r>
              <w:rPr>
                <w:color w:val="000000" w:themeColor="text1"/>
                <w:sz w:val="20"/>
                <w:szCs w:val="20"/>
              </w:rPr>
            </w:r>
          </w:p>
          <w:p>
            <w:pPr>
              <w:pStyle w:val="835"/>
              <w:ind w:left="-57" w:right="-57" w:firstLine="0"/>
              <w:jc w:val="center"/>
              <w:spacing w:before="0" w:after="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ru-RU" w:bidi="ar-SA"/>
              </w:rPr>
              <w:t xml:space="preserve">3 мин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pStyle w:val="835"/>
              <w:ind w:left="-57" w:right="-57" w:firstLine="0"/>
              <w:jc w:val="center"/>
              <w:spacing w:before="0" w:after="0"/>
              <w:widowControl w:val="off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</w:r>
            <w:r>
              <w:rPr>
                <w:color w:val="000000" w:themeColor="text1"/>
                <w:sz w:val="20"/>
                <w:szCs w:val="20"/>
              </w:rPr>
            </w:r>
            <w:r>
              <w:rPr>
                <w:color w:val="000000" w:themeColor="text1"/>
                <w:sz w:val="20"/>
                <w:szCs w:val="20"/>
              </w:rPr>
            </w:r>
          </w:p>
          <w:p>
            <w:pPr>
              <w:pStyle w:val="835"/>
              <w:ind w:left="-57" w:right="-57" w:firstLine="0"/>
              <w:jc w:val="center"/>
              <w:spacing w:before="0" w:after="0"/>
              <w:widowControl w:val="off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</w:r>
            <w:r>
              <w:rPr>
                <w:color w:val="000000" w:themeColor="text1"/>
                <w:sz w:val="20"/>
                <w:szCs w:val="20"/>
              </w:rPr>
            </w:r>
            <w:r>
              <w:rPr>
                <w:color w:val="000000" w:themeColor="text1"/>
                <w:sz w:val="20"/>
                <w:szCs w:val="20"/>
              </w:rPr>
            </w:r>
          </w:p>
          <w:p>
            <w:pPr>
              <w:pStyle w:val="835"/>
              <w:ind w:left="-57" w:right="-57" w:firstLine="0"/>
              <w:jc w:val="center"/>
              <w:spacing w:before="0" w:after="0"/>
              <w:widowControl w:val="off"/>
              <w:rPr>
                <w:b/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  <w:lang w:val="ru-RU" w:bidi="ar-SA"/>
              </w:rPr>
              <w:t xml:space="preserve">А</w:t>
            </w:r>
            <w:r>
              <w:rPr>
                <w:b/>
                <w:sz w:val="20"/>
                <w:szCs w:val="20"/>
                <w:highlight w:val="yellow"/>
              </w:rPr>
            </w:r>
            <w:r>
              <w:rPr>
                <w:b/>
                <w:sz w:val="20"/>
                <w:szCs w:val="20"/>
                <w:highlight w:val="yellow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pStyle w:val="835"/>
              <w:jc w:val="left"/>
              <w:spacing w:before="0" w:after="0"/>
              <w:widowControl w:val="off"/>
              <w:rPr>
                <w:color w:val="000000"/>
                <w:sz w:val="22"/>
                <w:szCs w:val="22"/>
                <w:shd w:val="clear" w:color="auto" w:fill="ffffff"/>
              </w:rPr>
            </w:pPr>
            <w:r>
              <w:rPr>
                <w:sz w:val="20"/>
                <w:szCs w:val="20"/>
                <w:shd w:val="clear" w:color="auto" w:fill="f9f9fc"/>
                <w:lang w:val="ru-RU" w:bidi="ar-SA"/>
              </w:rPr>
              <w:t xml:space="preserve">УК-4: Способен применять современные коммуникативные технологии, в том числе на иностранном(ых) языке(ах), для академического и профессионального взаимодействия</w:t>
            </w:r>
            <w:r>
              <w:rPr>
                <w:color w:val="000000"/>
                <w:sz w:val="22"/>
                <w:szCs w:val="22"/>
                <w:shd w:val="clear" w:color="auto" w:fill="ffffff"/>
              </w:rPr>
            </w:r>
            <w:r>
              <w:rPr>
                <w:color w:val="000000"/>
                <w:sz w:val="22"/>
                <w:szCs w:val="22"/>
                <w:shd w:val="clear" w:color="auto" w:fill="ffffff"/>
              </w:rPr>
            </w:r>
          </w:p>
        </w:tc>
        <w:tc>
          <w:tcPr>
            <w:tcW w:w="1700" w:type="dxa"/>
            <w:textDirection w:val="lrTb"/>
            <w:noWrap w:val="false"/>
          </w:tcPr>
          <w:p>
            <w:pPr>
              <w:pStyle w:val="835"/>
              <w:ind w:left="-57" w:right="-57" w:firstLine="0"/>
              <w:jc w:val="left"/>
              <w:spacing w:before="0" w:after="0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ru-RU" w:bidi="ar-SA"/>
              </w:rPr>
              <w:t xml:space="preserve">УК-4.2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pStyle w:val="835"/>
              <w:jc w:val="left"/>
              <w:spacing w:before="0" w:after="0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  <w:highlight w:val="cyan"/>
                <w:lang w:val="ru-RU" w:bidi="ar-SA"/>
              </w:rPr>
              <w:t xml:space="preserve">Отбирает и использует средства русского языка в соответствии с языковыми нормами</w:t>
            </w:r>
            <w:r>
              <w:rPr>
                <w:sz w:val="22"/>
                <w:szCs w:val="22"/>
                <w:lang w:val="ru-RU" w:bidi="ar-SA"/>
              </w:rPr>
              <w:t xml:space="preserve"> </w:t>
            </w:r>
            <w:r>
              <w:rPr>
                <w:sz w:val="22"/>
                <w:szCs w:val="22"/>
                <w:highlight w:val="cyan"/>
                <w:shd w:val="clear" w:color="auto" w:fill="ffff00"/>
                <w:lang w:val="ru-RU" w:bidi="ar-SA"/>
              </w:rPr>
              <w:t xml:space="preserve">в целях</w:t>
            </w:r>
            <w:r>
              <w:rPr>
                <w:sz w:val="22"/>
                <w:szCs w:val="22"/>
                <w:highlight w:val="cyan"/>
                <w:lang w:val="ru-RU" w:bidi="ar-SA"/>
              </w:rPr>
              <w:t xml:space="preserve"> </w:t>
            </w:r>
            <w:r>
              <w:rPr>
                <w:sz w:val="22"/>
                <w:szCs w:val="22"/>
                <w:highlight w:val="cyan"/>
                <w:shd w:val="clear" w:color="auto" w:fill="ffff00"/>
                <w:lang w:val="ru-RU" w:bidi="ar-SA"/>
              </w:rPr>
              <w:t xml:space="preserve">построения эффективной</w:t>
            </w:r>
            <w:r>
              <w:rPr>
                <w:sz w:val="22"/>
                <w:szCs w:val="22"/>
                <w:highlight w:val="cyan"/>
                <w:lang w:val="ru-RU" w:bidi="ar-SA"/>
              </w:rPr>
              <w:t xml:space="preserve"> академической и </w:t>
            </w:r>
            <w:r>
              <w:rPr>
                <w:sz w:val="22"/>
                <w:szCs w:val="22"/>
                <w:highlight w:val="cyan"/>
                <w:shd w:val="clear" w:color="auto" w:fill="ffff00"/>
                <w:lang w:val="ru-RU" w:bidi="ar-SA"/>
              </w:rPr>
              <w:t xml:space="preserve">профессиональной коммуникации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1275" w:type="dxa"/>
            <w:textDirection w:val="lrTb"/>
            <w:noWrap w:val="false"/>
          </w:tcPr>
          <w:p>
            <w:pPr>
              <w:pStyle w:val="835"/>
              <w:jc w:val="left"/>
              <w:spacing w:before="0" w:after="0"/>
              <w:widowControl w:val="off"/>
              <w:rPr>
                <w:color w:val="000000"/>
                <w:sz w:val="22"/>
                <w:szCs w:val="22"/>
                <w:shd w:val="clear" w:color="auto" w:fill="ffffff"/>
              </w:rPr>
            </w:pPr>
            <w:r>
              <w:rPr>
                <w:color w:val="000000"/>
                <w:sz w:val="22"/>
                <w:szCs w:val="22"/>
                <w:shd w:val="clear" w:color="auto" w:fill="ffffff"/>
                <w:lang w:val="ru-RU" w:bidi="ar-SA"/>
              </w:rPr>
              <w:t xml:space="preserve">Б1.О.13</w:t>
            </w:r>
            <w:r>
              <w:rPr>
                <w:color w:val="000000"/>
                <w:sz w:val="22"/>
                <w:szCs w:val="22"/>
                <w:shd w:val="clear" w:color="auto" w:fill="ffffff"/>
              </w:rPr>
            </w:r>
            <w:r>
              <w:rPr>
                <w:color w:val="000000"/>
                <w:sz w:val="22"/>
                <w:szCs w:val="22"/>
                <w:shd w:val="clear" w:color="auto" w:fill="ffffff"/>
              </w:rPr>
            </w:r>
          </w:p>
          <w:p>
            <w:pPr>
              <w:pStyle w:val="835"/>
              <w:jc w:val="left"/>
              <w:spacing w:before="0" w:after="0"/>
              <w:widowControl w:val="off"/>
              <w:rPr>
                <w:color w:val="000000"/>
                <w:sz w:val="22"/>
                <w:szCs w:val="22"/>
                <w:shd w:val="clear" w:color="auto" w:fill="ffffff"/>
              </w:rPr>
            </w:pPr>
            <w:r>
              <w:rPr>
                <w:sz w:val="20"/>
                <w:szCs w:val="20"/>
                <w:lang w:val="ru-RU" w:bidi="ar-SA"/>
              </w:rPr>
              <w:t xml:space="preserve">Русский язык и деловые коммуникации</w:t>
            </w:r>
            <w:r>
              <w:rPr>
                <w:color w:val="000000"/>
                <w:sz w:val="22"/>
                <w:szCs w:val="22"/>
                <w:shd w:val="clear" w:color="auto" w:fill="ffffff"/>
              </w:rPr>
            </w:r>
            <w:r>
              <w:rPr>
                <w:color w:val="000000"/>
                <w:sz w:val="22"/>
                <w:szCs w:val="22"/>
                <w:shd w:val="clear" w:color="auto" w:fill="ffffff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pStyle w:val="835"/>
              <w:ind w:left="-57" w:right="-57" w:firstLine="0"/>
              <w:jc w:val="left"/>
              <w:spacing w:before="0" w:after="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ru-RU" w:bidi="ar-SA"/>
              </w:rPr>
              <w:t xml:space="preserve">Обучающийся знает: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pStyle w:val="835"/>
              <w:ind w:left="-57" w:right="-57" w:firstLine="0"/>
              <w:jc w:val="left"/>
              <w:spacing w:before="0" w:after="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ru-RU" w:bidi="ar-SA"/>
              </w:rPr>
              <w:t xml:space="preserve">- </w:t>
            </w:r>
            <w:r>
              <w:rPr>
                <w:sz w:val="20"/>
                <w:szCs w:val="20"/>
                <w:highlight w:val="cyan"/>
                <w:lang w:val="ru-RU" w:bidi="ar-SA"/>
              </w:rPr>
              <w:t xml:space="preserve">нормы современного русского литературного языка;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pStyle w:val="835"/>
              <w:ind w:left="-57" w:right="-57" w:firstLine="0"/>
              <w:jc w:val="left"/>
              <w:spacing w:before="0" w:after="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ru-RU" w:bidi="ar-SA"/>
              </w:rPr>
              <w:t xml:space="preserve">- функциональные стили;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pStyle w:val="835"/>
              <w:ind w:left="-57" w:right="-57" w:firstLine="0"/>
              <w:jc w:val="left"/>
              <w:spacing w:before="0" w:after="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ru-RU" w:bidi="ar-SA"/>
              </w:rPr>
              <w:t xml:space="preserve"> </w:t>
            </w:r>
            <w:r>
              <w:rPr>
                <w:sz w:val="20"/>
                <w:szCs w:val="20"/>
                <w:lang w:val="ru-RU" w:bidi="ar-SA"/>
              </w:rPr>
              <w:t xml:space="preserve">- стилевые черты, языковые особенности научного и официально-делового стилей;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pStyle w:val="835"/>
              <w:ind w:left="-57" w:right="-57" w:firstLine="0"/>
              <w:jc w:val="left"/>
              <w:spacing w:before="0" w:after="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ru-RU" w:bidi="ar-SA"/>
              </w:rPr>
              <w:t xml:space="preserve">- особенности научной (академической) и деловой (профессиональной) коммуникации;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pStyle w:val="835"/>
              <w:ind w:left="-57" w:right="-57" w:firstLine="0"/>
              <w:jc w:val="left"/>
              <w:spacing w:before="0" w:after="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ru-RU" w:bidi="ar-SA"/>
              </w:rPr>
              <w:t xml:space="preserve">- виды, формы и жанры научного и делового общения;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pStyle w:val="835"/>
              <w:ind w:left="-57" w:right="-57" w:firstLine="0"/>
              <w:jc w:val="left"/>
              <w:spacing w:before="0" w:after="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ru-RU" w:bidi="ar-SA"/>
              </w:rPr>
              <w:t xml:space="preserve">- правила речевого поведения в различных жанрах устной и письменной академической и профессиональной коммуникации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pStyle w:val="835"/>
              <w:ind w:left="-57" w:right="-57" w:firstLine="0"/>
              <w:jc w:val="left"/>
              <w:spacing w:before="0" w:after="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pStyle w:val="835"/>
              <w:ind w:left="-57" w:right="-57" w:firstLine="0"/>
              <w:jc w:val="left"/>
              <w:spacing w:before="0" w:after="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ru-RU" w:bidi="ar-SA"/>
              </w:rPr>
              <w:t xml:space="preserve">умеет: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pStyle w:val="835"/>
              <w:ind w:left="-57" w:right="-57" w:firstLine="0"/>
              <w:jc w:val="left"/>
              <w:spacing w:before="0" w:after="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ru-RU" w:bidi="ar-SA"/>
              </w:rPr>
              <w:t xml:space="preserve">- </w:t>
            </w:r>
            <w:r>
              <w:rPr>
                <w:sz w:val="20"/>
                <w:szCs w:val="20"/>
                <w:highlight w:val="cyan"/>
                <w:lang w:val="ru-RU" w:bidi="ar-SA"/>
              </w:rPr>
              <w:t xml:space="preserve">отбирать языковые средства</w:t>
            </w:r>
            <w:r>
              <w:rPr>
                <w:sz w:val="20"/>
                <w:szCs w:val="20"/>
                <w:lang w:val="ru-RU" w:bidi="ar-SA"/>
              </w:rPr>
              <w:t xml:space="preserve">, характерные для академической и деловой речи;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pStyle w:val="835"/>
              <w:ind w:left="-57" w:right="-57" w:firstLine="0"/>
              <w:jc w:val="left"/>
              <w:spacing w:before="0" w:after="0"/>
              <w:widowControl w:val="off"/>
              <w:rPr>
                <w:sz w:val="16"/>
                <w:szCs w:val="16"/>
              </w:rPr>
            </w:pPr>
            <w:r>
              <w:rPr>
                <w:sz w:val="20"/>
                <w:szCs w:val="20"/>
                <w:lang w:val="ru-RU" w:bidi="ar-SA"/>
              </w:rPr>
              <w:t xml:space="preserve">- выбирать коммуникативные технологии и жанры академической и деловой речи в соответствии с ситуацией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5812" w:type="dxa"/>
            <w:textDirection w:val="lrTb"/>
            <w:noWrap w:val="false"/>
          </w:tcPr>
          <w:p>
            <w:pPr>
              <w:pStyle w:val="835"/>
              <w:ind w:left="-57" w:right="-57" w:firstLine="0"/>
              <w:jc w:val="left"/>
              <w:spacing w:before="0" w:after="0"/>
              <w:widowControl w:val="off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  <w:lang w:val="ru-RU" w:bidi="ar-SA"/>
              </w:rPr>
              <w:t xml:space="preserve">Прочитайте текст и установите соответствие.</w:t>
            </w:r>
            <w:r>
              <w:rPr>
                <w:i/>
                <w:sz w:val="22"/>
                <w:szCs w:val="22"/>
              </w:rPr>
            </w:r>
            <w:r>
              <w:rPr>
                <w:i/>
                <w:sz w:val="22"/>
                <w:szCs w:val="22"/>
              </w:rPr>
            </w:r>
          </w:p>
          <w:p>
            <w:pPr>
              <w:pStyle w:val="835"/>
              <w:ind w:left="-57" w:right="-57" w:firstLine="0"/>
              <w:jc w:val="left"/>
              <w:spacing w:before="0" w:after="0"/>
              <w:widowControl w:val="off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  <w:lang w:val="ru-RU" w:bidi="ar-SA"/>
              </w:rPr>
              <w:t xml:space="preserve"> </w:t>
            </w:r>
            <w:r>
              <w:rPr>
                <w:i/>
                <w:sz w:val="22"/>
                <w:szCs w:val="22"/>
                <w:lang w:val="ru-RU" w:bidi="ar-SA"/>
              </w:rPr>
              <w:t xml:space="preserve">Порядковый номер разместите после буквы (без пробела)</w:t>
            </w:r>
            <w:r>
              <w:rPr>
                <w:i/>
                <w:sz w:val="22"/>
                <w:szCs w:val="22"/>
              </w:rPr>
            </w:r>
            <w:r>
              <w:rPr>
                <w:i/>
                <w:sz w:val="22"/>
                <w:szCs w:val="22"/>
              </w:rPr>
            </w:r>
          </w:p>
          <w:p>
            <w:pPr>
              <w:pStyle w:val="835"/>
              <w:ind w:left="-57" w:right="-57" w:firstLine="0"/>
              <w:jc w:val="left"/>
              <w:spacing w:before="0" w:after="0"/>
              <w:widowControl w:val="off"/>
              <w:rPr>
                <w:sz w:val="22"/>
                <w:szCs w:val="22"/>
                <w:shd w:val="clear" w:color="auto" w:fill="ffff00"/>
              </w:rPr>
            </w:pPr>
            <w:r>
              <w:rPr>
                <w:sz w:val="22"/>
                <w:szCs w:val="22"/>
                <w:shd w:val="clear" w:color="auto" w:fill="ffff00"/>
              </w:rPr>
            </w:r>
            <w:r>
              <w:rPr>
                <w:sz w:val="22"/>
                <w:szCs w:val="22"/>
                <w:shd w:val="clear" w:color="auto" w:fill="ffff00"/>
              </w:rPr>
            </w:r>
            <w:r>
              <w:rPr>
                <w:sz w:val="22"/>
                <w:szCs w:val="22"/>
                <w:shd w:val="clear" w:color="auto" w:fill="ffff00"/>
              </w:rPr>
            </w:r>
          </w:p>
          <w:p>
            <w:pPr>
              <w:pStyle w:val="835"/>
              <w:ind w:left="-57" w:right="-57" w:firstLine="0"/>
              <w:jc w:val="left"/>
              <w:spacing w:before="0" w:after="0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  <w:highlight w:val="cyan"/>
                <w:shd w:val="clear" w:color="auto" w:fill="ffff00"/>
                <w:lang w:val="ru-RU" w:bidi="ar-SA"/>
              </w:rPr>
              <w:t xml:space="preserve">В целях построения эффективной академической и профессиональной коммуникации</w:t>
            </w:r>
            <w:r>
              <w:rPr>
                <w:sz w:val="22"/>
                <w:szCs w:val="22"/>
                <w:lang w:val="ru-RU" w:bidi="ar-SA"/>
              </w:rPr>
              <w:t xml:space="preserve"> важно </w:t>
            </w:r>
            <w:r>
              <w:rPr>
                <w:sz w:val="22"/>
                <w:szCs w:val="22"/>
                <w:highlight w:val="cyan"/>
                <w:lang w:val="ru-RU" w:bidi="ar-SA"/>
              </w:rPr>
              <w:t xml:space="preserve">использовать средства русского языка в соответствии с языковыми нормами</w:t>
            </w:r>
            <w:r>
              <w:rPr>
                <w:sz w:val="22"/>
                <w:szCs w:val="22"/>
                <w:lang w:val="ru-RU" w:bidi="ar-SA"/>
              </w:rPr>
              <w:t xml:space="preserve">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pStyle w:val="835"/>
              <w:ind w:left="-57" w:right="-57" w:firstLine="0"/>
              <w:jc w:val="left"/>
              <w:spacing w:before="0" w:after="0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pStyle w:val="835"/>
              <w:ind w:left="-57" w:right="-57" w:firstLine="0"/>
              <w:jc w:val="left"/>
              <w:spacing w:before="0" w:after="0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ru-RU" w:bidi="ar-SA"/>
              </w:rPr>
              <w:t xml:space="preserve">Соотнесите место ударения и слова.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pStyle w:val="835"/>
              <w:ind w:left="-57" w:right="-57" w:firstLine="0"/>
              <w:jc w:val="left"/>
              <w:spacing w:before="0" w:after="0"/>
              <w:widowControl w:val="off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</w:r>
            <w:r>
              <w:rPr>
                <w:i/>
                <w:sz w:val="22"/>
                <w:szCs w:val="22"/>
              </w:rPr>
            </w:r>
            <w:r>
              <w:rPr>
                <w:i/>
                <w:sz w:val="22"/>
                <w:szCs w:val="22"/>
              </w:rPr>
            </w:r>
          </w:p>
          <w:tbl>
            <w:tblPr>
              <w:tblStyle w:val="876"/>
              <w:tblW w:w="4864" w:type="dxa"/>
              <w:tblInd w:w="0" w:type="dxa"/>
              <w:tblLayout w:type="fixed"/>
              <w:tblCellMar>
                <w:left w:w="108" w:type="dxa"/>
                <w:top w:w="0" w:type="dxa"/>
                <w:right w:w="108" w:type="dxa"/>
                <w:bottom w:w="0" w:type="dxa"/>
              </w:tblCellMar>
              <w:tblLook w:val="04A0" w:firstRow="1" w:lastRow="0" w:firstColumn="1" w:lastColumn="0" w:noHBand="0" w:noVBand="1"/>
            </w:tblPr>
            <w:tblGrid>
              <w:gridCol w:w="2376"/>
              <w:gridCol w:w="2487"/>
            </w:tblGrid>
            <w:tr>
              <w:tblPrEx/>
              <w:trPr/>
              <w:tc>
                <w:tcPr>
                  <w:tcW w:w="2376" w:type="dxa"/>
                  <w:textDirection w:val="lrTb"/>
                  <w:noWrap w:val="false"/>
                </w:tcPr>
                <w:p>
                  <w:pPr>
                    <w:pStyle w:val="835"/>
                    <w:jc w:val="center"/>
                    <w:spacing w:before="0" w:after="0"/>
                    <w:widowControl w:val="off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  <w:lang w:val="ru-RU" w:bidi="ar-SA"/>
                    </w:rPr>
                    <w:t xml:space="preserve">Место ударения</w:t>
                  </w:r>
                  <w:r>
                    <w:rPr>
                      <w:sz w:val="22"/>
                      <w:szCs w:val="22"/>
                    </w:rPr>
                  </w:r>
                  <w:r>
                    <w:rPr>
                      <w:sz w:val="22"/>
                      <w:szCs w:val="22"/>
                    </w:rPr>
                  </w:r>
                </w:p>
              </w:tc>
              <w:tc>
                <w:tcPr>
                  <w:tcW w:w="2487" w:type="dxa"/>
                  <w:textDirection w:val="lrTb"/>
                  <w:noWrap w:val="false"/>
                </w:tcPr>
                <w:p>
                  <w:pPr>
                    <w:pStyle w:val="835"/>
                    <w:jc w:val="center"/>
                    <w:spacing w:before="0" w:after="0"/>
                    <w:widowControl w:val="off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  <w:lang w:val="ru-RU" w:bidi="ar-SA"/>
                    </w:rPr>
                    <w:t xml:space="preserve">Слова</w:t>
                  </w:r>
                  <w:r>
                    <w:rPr>
                      <w:sz w:val="22"/>
                      <w:szCs w:val="22"/>
                    </w:rPr>
                  </w:r>
                  <w:r>
                    <w:rPr>
                      <w:sz w:val="22"/>
                      <w:szCs w:val="22"/>
                    </w:rPr>
                  </w:r>
                </w:p>
              </w:tc>
            </w:tr>
            <w:tr>
              <w:tblPrEx/>
              <w:trPr/>
              <w:tc>
                <w:tcPr>
                  <w:tcW w:w="2376" w:type="dxa"/>
                  <w:textDirection w:val="lrTb"/>
                  <w:noWrap w:val="false"/>
                </w:tcPr>
                <w:p>
                  <w:pPr>
                    <w:pStyle w:val="835"/>
                    <w:jc w:val="left"/>
                    <w:spacing w:before="0" w:after="0"/>
                    <w:widowControl w:val="off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  <w:lang w:val="ru-RU" w:bidi="ar-SA"/>
                    </w:rPr>
                    <w:t xml:space="preserve">А) Ударение на первом слоге</w:t>
                  </w:r>
                  <w:r>
                    <w:rPr>
                      <w:sz w:val="22"/>
                      <w:szCs w:val="22"/>
                    </w:rPr>
                  </w:r>
                  <w:r>
                    <w:rPr>
                      <w:sz w:val="22"/>
                      <w:szCs w:val="22"/>
                    </w:rPr>
                  </w:r>
                </w:p>
              </w:tc>
              <w:tc>
                <w:tcPr>
                  <w:tcW w:w="2487" w:type="dxa"/>
                  <w:textDirection w:val="lrTb"/>
                  <w:noWrap w:val="false"/>
                </w:tcPr>
                <w:p>
                  <w:pPr>
                    <w:pStyle w:val="867"/>
                    <w:numPr>
                      <w:ilvl w:val="0"/>
                      <w:numId w:val="1"/>
                    </w:numPr>
                    <w:contextualSpacing/>
                    <w:ind w:left="96" w:firstLine="0"/>
                    <w:jc w:val="left"/>
                    <w:spacing w:before="0" w:after="0" w:line="240" w:lineRule="auto"/>
                    <w:widowControl w:val="off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  <w:lang w:bidi="ar-SA"/>
                    </w:rPr>
                    <w:t xml:space="preserve">Ходатайство</w:t>
                  </w:r>
                  <w:r>
                    <w:rPr>
                      <w:rFonts w:ascii="Times New Roman" w:hAnsi="Times New Roman"/>
                    </w:rPr>
                  </w:r>
                  <w:r>
                    <w:rPr>
                      <w:rFonts w:ascii="Times New Roman" w:hAnsi="Times New Roman"/>
                    </w:rPr>
                  </w:r>
                </w:p>
              </w:tc>
            </w:tr>
            <w:tr>
              <w:tblPrEx/>
              <w:trPr/>
              <w:tc>
                <w:tcPr>
                  <w:tcW w:w="2376" w:type="dxa"/>
                  <w:textDirection w:val="lrTb"/>
                  <w:noWrap w:val="false"/>
                </w:tcPr>
                <w:p>
                  <w:pPr>
                    <w:pStyle w:val="835"/>
                    <w:jc w:val="left"/>
                    <w:spacing w:before="0" w:after="0"/>
                    <w:widowControl w:val="off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  <w:lang w:val="ru-RU" w:bidi="ar-SA"/>
                    </w:rPr>
                    <w:t xml:space="preserve">Б) Ударение на втором слоге</w:t>
                  </w:r>
                  <w:r>
                    <w:rPr>
                      <w:sz w:val="22"/>
                      <w:szCs w:val="22"/>
                    </w:rPr>
                  </w:r>
                  <w:r>
                    <w:rPr>
                      <w:sz w:val="22"/>
                      <w:szCs w:val="22"/>
                    </w:rPr>
                  </w:r>
                </w:p>
              </w:tc>
              <w:tc>
                <w:tcPr>
                  <w:tcW w:w="2487" w:type="dxa"/>
                  <w:textDirection w:val="lrTb"/>
                  <w:noWrap w:val="false"/>
                </w:tcPr>
                <w:p>
                  <w:pPr>
                    <w:pStyle w:val="867"/>
                    <w:numPr>
                      <w:ilvl w:val="0"/>
                      <w:numId w:val="1"/>
                    </w:numPr>
                    <w:contextualSpacing/>
                    <w:ind w:left="96" w:firstLine="0"/>
                    <w:jc w:val="left"/>
                    <w:spacing w:before="0" w:after="0" w:line="240" w:lineRule="auto"/>
                    <w:widowControl w:val="off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  <w:lang w:bidi="ar-SA"/>
                    </w:rPr>
                    <w:t xml:space="preserve">Премировать</w:t>
                  </w:r>
                  <w:r>
                    <w:rPr>
                      <w:rFonts w:ascii="Times New Roman" w:hAnsi="Times New Roman"/>
                    </w:rPr>
                  </w:r>
                  <w:r>
                    <w:rPr>
                      <w:rFonts w:ascii="Times New Roman" w:hAnsi="Times New Roman"/>
                    </w:rPr>
                  </w:r>
                </w:p>
              </w:tc>
            </w:tr>
            <w:tr>
              <w:tblPrEx/>
              <w:trPr/>
              <w:tc>
                <w:tcPr>
                  <w:tcW w:w="2376" w:type="dxa"/>
                  <w:textDirection w:val="lrTb"/>
                  <w:noWrap w:val="false"/>
                </w:tcPr>
                <w:p>
                  <w:pPr>
                    <w:pStyle w:val="835"/>
                    <w:jc w:val="left"/>
                    <w:spacing w:before="0" w:after="0"/>
                    <w:widowControl w:val="off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  <w:lang w:val="ru-RU" w:bidi="ar-SA"/>
                    </w:rPr>
                    <w:t xml:space="preserve">В) Ударение на третьем слоге</w:t>
                  </w:r>
                  <w:r>
                    <w:rPr>
                      <w:sz w:val="22"/>
                      <w:szCs w:val="22"/>
                    </w:rPr>
                  </w:r>
                  <w:r>
                    <w:rPr>
                      <w:sz w:val="22"/>
                      <w:szCs w:val="22"/>
                    </w:rPr>
                  </w:r>
                </w:p>
              </w:tc>
              <w:tc>
                <w:tcPr>
                  <w:tcW w:w="2487" w:type="dxa"/>
                  <w:textDirection w:val="lrTb"/>
                  <w:noWrap w:val="false"/>
                </w:tcPr>
                <w:p>
                  <w:pPr>
                    <w:pStyle w:val="867"/>
                    <w:numPr>
                      <w:ilvl w:val="0"/>
                      <w:numId w:val="1"/>
                    </w:numPr>
                    <w:contextualSpacing/>
                    <w:ind w:left="96" w:firstLine="0"/>
                    <w:jc w:val="left"/>
                    <w:spacing w:before="0" w:after="0" w:line="240" w:lineRule="auto"/>
                    <w:widowControl w:val="off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  <w:lang w:bidi="ar-SA"/>
                    </w:rPr>
                    <w:t xml:space="preserve">Августовский</w:t>
                  </w:r>
                  <w:r>
                    <w:rPr>
                      <w:rFonts w:ascii="Times New Roman" w:hAnsi="Times New Roman"/>
                    </w:rPr>
                  </w:r>
                  <w:r>
                    <w:rPr>
                      <w:rFonts w:ascii="Times New Roman" w:hAnsi="Times New Roman"/>
                    </w:rPr>
                  </w:r>
                </w:p>
              </w:tc>
            </w:tr>
            <w:tr>
              <w:tblPrEx/>
              <w:trPr/>
              <w:tc>
                <w:tcPr>
                  <w:tcW w:w="2376" w:type="dxa"/>
                  <w:textDirection w:val="lrTb"/>
                  <w:noWrap w:val="false"/>
                </w:tcPr>
                <w:p>
                  <w:pPr>
                    <w:pStyle w:val="835"/>
                    <w:jc w:val="left"/>
                    <w:spacing w:before="0" w:after="0"/>
                    <w:widowControl w:val="off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  <w:lang w:val="ru-RU" w:bidi="ar-SA"/>
                    </w:rPr>
                    <w:t xml:space="preserve">Г) Ударение на четвертом слоге</w:t>
                  </w:r>
                  <w:r>
                    <w:rPr>
                      <w:sz w:val="22"/>
                      <w:szCs w:val="22"/>
                    </w:rPr>
                  </w:r>
                  <w:r>
                    <w:rPr>
                      <w:sz w:val="22"/>
                      <w:szCs w:val="22"/>
                    </w:rPr>
                  </w:r>
                </w:p>
              </w:tc>
              <w:tc>
                <w:tcPr>
                  <w:tcW w:w="2487" w:type="dxa"/>
                  <w:textDirection w:val="lrTb"/>
                  <w:noWrap w:val="false"/>
                </w:tcPr>
                <w:p>
                  <w:pPr>
                    <w:pStyle w:val="867"/>
                    <w:numPr>
                      <w:ilvl w:val="0"/>
                      <w:numId w:val="1"/>
                    </w:numPr>
                    <w:contextualSpacing/>
                    <w:ind w:left="96" w:firstLine="0"/>
                    <w:jc w:val="left"/>
                    <w:spacing w:before="0" w:after="0" w:line="240" w:lineRule="auto"/>
                    <w:widowControl w:val="off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  <w:lang w:bidi="ar-SA"/>
                    </w:rPr>
                    <w:t xml:space="preserve">Заключенный</w:t>
                  </w:r>
                  <w:r>
                    <w:rPr>
                      <w:rFonts w:ascii="Times New Roman" w:hAnsi="Times New Roman"/>
                    </w:rPr>
                  </w:r>
                  <w:r>
                    <w:rPr>
                      <w:rFonts w:ascii="Times New Roman" w:hAnsi="Times New Roman"/>
                    </w:rPr>
                  </w:r>
                </w:p>
              </w:tc>
            </w:tr>
            <w:tr>
              <w:tblPrEx/>
              <w:trPr/>
              <w:tc>
                <w:tcPr>
                  <w:tcW w:w="2376" w:type="dxa"/>
                  <w:textDirection w:val="lrTb"/>
                  <w:noWrap w:val="false"/>
                </w:tcPr>
                <w:p>
                  <w:pPr>
                    <w:pStyle w:val="835"/>
                    <w:jc w:val="left"/>
                    <w:spacing w:before="0" w:after="0"/>
                    <w:widowControl w:val="off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</w:r>
                  <w:r>
                    <w:rPr>
                      <w:sz w:val="22"/>
                      <w:szCs w:val="22"/>
                    </w:rPr>
                  </w:r>
                  <w:r>
                    <w:rPr>
                      <w:sz w:val="22"/>
                      <w:szCs w:val="22"/>
                    </w:rPr>
                  </w:r>
                </w:p>
              </w:tc>
              <w:tc>
                <w:tcPr>
                  <w:tcW w:w="2487" w:type="dxa"/>
                  <w:textDirection w:val="lrTb"/>
                  <w:noWrap w:val="false"/>
                </w:tcPr>
                <w:p>
                  <w:pPr>
                    <w:pStyle w:val="867"/>
                    <w:numPr>
                      <w:ilvl w:val="0"/>
                      <w:numId w:val="1"/>
                    </w:numPr>
                    <w:contextualSpacing/>
                    <w:ind w:left="96" w:firstLine="0"/>
                    <w:jc w:val="left"/>
                    <w:spacing w:before="0" w:after="0" w:line="240" w:lineRule="auto"/>
                    <w:widowControl w:val="off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  <w:lang w:bidi="ar-SA"/>
                    </w:rPr>
                    <w:t xml:space="preserve">Обеспечение</w:t>
                  </w:r>
                  <w:r>
                    <w:rPr>
                      <w:rFonts w:ascii="Times New Roman" w:hAnsi="Times New Roman"/>
                    </w:rPr>
                  </w:r>
                  <w:r>
                    <w:rPr>
                      <w:rFonts w:ascii="Times New Roman" w:hAnsi="Times New Roman"/>
                    </w:rPr>
                  </w:r>
                </w:p>
              </w:tc>
            </w:tr>
            <w:tr>
              <w:tblPrEx/>
              <w:trPr/>
              <w:tc>
                <w:tcPr>
                  <w:tcW w:w="2376" w:type="dxa"/>
                  <w:textDirection w:val="lrTb"/>
                  <w:noWrap w:val="false"/>
                </w:tcPr>
                <w:p>
                  <w:pPr>
                    <w:pStyle w:val="835"/>
                    <w:jc w:val="left"/>
                    <w:spacing w:before="0" w:after="0"/>
                    <w:widowControl w:val="off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</w:r>
                  <w:r>
                    <w:rPr>
                      <w:sz w:val="22"/>
                      <w:szCs w:val="22"/>
                    </w:rPr>
                  </w:r>
                  <w:r>
                    <w:rPr>
                      <w:sz w:val="22"/>
                      <w:szCs w:val="22"/>
                    </w:rPr>
                  </w:r>
                </w:p>
              </w:tc>
              <w:tc>
                <w:tcPr>
                  <w:tcW w:w="2487" w:type="dxa"/>
                  <w:textDirection w:val="lrTb"/>
                  <w:noWrap w:val="false"/>
                </w:tcPr>
                <w:p>
                  <w:pPr>
                    <w:pStyle w:val="867"/>
                    <w:numPr>
                      <w:ilvl w:val="0"/>
                      <w:numId w:val="1"/>
                    </w:numPr>
                    <w:contextualSpacing/>
                    <w:ind w:left="96" w:firstLine="0"/>
                    <w:jc w:val="left"/>
                    <w:spacing w:before="0" w:after="0" w:line="240" w:lineRule="auto"/>
                    <w:widowControl w:val="off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  <w:lang w:bidi="ar-SA"/>
                    </w:rPr>
                    <w:t xml:space="preserve">Красивее</w:t>
                  </w:r>
                  <w:r>
                    <w:rPr>
                      <w:rFonts w:ascii="Times New Roman" w:hAnsi="Times New Roman"/>
                    </w:rPr>
                  </w:r>
                  <w:r>
                    <w:rPr>
                      <w:rFonts w:ascii="Times New Roman" w:hAnsi="Times New Roman"/>
                    </w:rPr>
                  </w:r>
                </w:p>
              </w:tc>
            </w:tr>
          </w:tbl>
          <w:p>
            <w:pPr>
              <w:pStyle w:val="835"/>
              <w:ind w:left="-57" w:right="-57" w:firstLine="0"/>
              <w:jc w:val="left"/>
              <w:spacing w:before="0" w:after="0"/>
              <w:widowControl w:val="off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</w:r>
            <w:r>
              <w:rPr>
                <w:i/>
                <w:sz w:val="22"/>
                <w:szCs w:val="22"/>
              </w:rPr>
            </w:r>
            <w:r>
              <w:rPr>
                <w:i/>
                <w:sz w:val="22"/>
                <w:szCs w:val="22"/>
              </w:rPr>
            </w:r>
          </w:p>
        </w:tc>
        <w:tc>
          <w:tcPr>
            <w:tcW w:w="2551" w:type="dxa"/>
            <w:textDirection w:val="lrTb"/>
            <w:noWrap w:val="false"/>
          </w:tcPr>
          <w:p>
            <w:pPr>
              <w:pStyle w:val="835"/>
              <w:ind w:left="-57" w:right="-57" w:firstLine="0"/>
              <w:jc w:val="center"/>
              <w:spacing w:before="0" w:after="0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ru-RU" w:bidi="ar-SA"/>
              </w:rPr>
              <w:t xml:space="preserve">А3Б16В45Г2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>
          <w:trHeight w:val="57"/>
        </w:trPr>
        <w:tc>
          <w:tcPr>
            <w:tcW w:w="675" w:type="dxa"/>
            <w:textDirection w:val="lrTb"/>
            <w:noWrap w:val="false"/>
          </w:tcPr>
          <w:p>
            <w:pPr>
              <w:pStyle w:val="835"/>
              <w:ind w:left="-57" w:right="-57" w:firstLine="0"/>
              <w:jc w:val="center"/>
              <w:spacing w:before="0" w:after="0"/>
              <w:widowControl w:val="off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  <w:lang w:val="ru-RU" w:bidi="ar-SA"/>
              </w:rPr>
              <w:t xml:space="preserve">4.</w: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  <w:p>
            <w:pPr>
              <w:pStyle w:val="835"/>
              <w:ind w:left="-57" w:right="-57" w:firstLine="0"/>
              <w:jc w:val="center"/>
              <w:spacing w:before="0" w:after="0"/>
              <w:widowControl w:val="off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</w:r>
            <w:r>
              <w:rPr>
                <w:color w:val="000000" w:themeColor="text1"/>
                <w:sz w:val="20"/>
                <w:szCs w:val="20"/>
              </w:rPr>
            </w:r>
            <w:r>
              <w:rPr>
                <w:color w:val="000000" w:themeColor="text1"/>
                <w:sz w:val="20"/>
                <w:szCs w:val="20"/>
              </w:rPr>
            </w:r>
          </w:p>
          <w:p>
            <w:pPr>
              <w:pStyle w:val="835"/>
              <w:ind w:left="-57" w:right="-57" w:firstLine="0"/>
              <w:jc w:val="center"/>
              <w:spacing w:before="0" w:after="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ru-RU" w:bidi="ar-SA"/>
              </w:rPr>
              <w:t xml:space="preserve">3 мин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pStyle w:val="835"/>
              <w:ind w:left="-57" w:right="-57" w:firstLine="0"/>
              <w:jc w:val="center"/>
              <w:spacing w:before="0" w:after="0"/>
              <w:widowControl w:val="off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</w:r>
            <w:r>
              <w:rPr>
                <w:color w:val="000000" w:themeColor="text1"/>
                <w:sz w:val="20"/>
                <w:szCs w:val="20"/>
              </w:rPr>
            </w:r>
            <w:r>
              <w:rPr>
                <w:color w:val="000000" w:themeColor="text1"/>
                <w:sz w:val="20"/>
                <w:szCs w:val="20"/>
              </w:rPr>
            </w:r>
          </w:p>
          <w:p>
            <w:pPr>
              <w:pStyle w:val="835"/>
              <w:ind w:left="-57" w:right="-57" w:firstLine="0"/>
              <w:jc w:val="center"/>
              <w:spacing w:before="0" w:after="0"/>
              <w:widowControl w:val="off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</w:r>
            <w:r>
              <w:rPr>
                <w:color w:val="000000" w:themeColor="text1"/>
                <w:sz w:val="20"/>
                <w:szCs w:val="20"/>
              </w:rPr>
            </w:r>
            <w:r>
              <w:rPr>
                <w:color w:val="000000" w:themeColor="text1"/>
                <w:sz w:val="20"/>
                <w:szCs w:val="20"/>
              </w:rPr>
            </w:r>
          </w:p>
          <w:p>
            <w:pPr>
              <w:pStyle w:val="835"/>
              <w:ind w:left="-57" w:right="-57" w:firstLine="0"/>
              <w:jc w:val="center"/>
              <w:spacing w:before="0" w:after="0"/>
              <w:widowControl w:val="off"/>
              <w:rPr>
                <w:b/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  <w:lang w:val="ru-RU" w:bidi="ar-SA"/>
              </w:rPr>
              <w:t xml:space="preserve">А</w:t>
            </w:r>
            <w:r>
              <w:rPr>
                <w:b/>
                <w:sz w:val="20"/>
                <w:szCs w:val="20"/>
                <w:highlight w:val="yellow"/>
              </w:rPr>
            </w:r>
            <w:r>
              <w:rPr>
                <w:b/>
                <w:sz w:val="20"/>
                <w:szCs w:val="20"/>
                <w:highlight w:val="yellow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pStyle w:val="835"/>
              <w:jc w:val="left"/>
              <w:spacing w:before="0" w:after="0"/>
              <w:widowControl w:val="off"/>
              <w:rPr>
                <w:color w:val="000000"/>
                <w:sz w:val="22"/>
                <w:szCs w:val="22"/>
                <w:shd w:val="clear" w:color="auto" w:fill="ffffff"/>
              </w:rPr>
            </w:pPr>
            <w:r>
              <w:rPr>
                <w:sz w:val="20"/>
                <w:szCs w:val="20"/>
                <w:shd w:val="clear" w:color="auto" w:fill="f9f9fc"/>
                <w:lang w:val="ru-RU" w:bidi="ar-SA"/>
              </w:rPr>
              <w:t xml:space="preserve">УК-4: Способен применять современные коммуникативные технологии, в том числе на иностранном(ых) языке(ах), для академического и профессионального взаимодействия</w:t>
            </w:r>
            <w:r>
              <w:rPr>
                <w:color w:val="000000"/>
                <w:sz w:val="22"/>
                <w:szCs w:val="22"/>
                <w:shd w:val="clear" w:color="auto" w:fill="ffffff"/>
              </w:rPr>
            </w:r>
            <w:r>
              <w:rPr>
                <w:color w:val="000000"/>
                <w:sz w:val="22"/>
                <w:szCs w:val="22"/>
                <w:shd w:val="clear" w:color="auto" w:fill="ffffff"/>
              </w:rPr>
            </w:r>
          </w:p>
        </w:tc>
        <w:tc>
          <w:tcPr>
            <w:tcW w:w="1700" w:type="dxa"/>
            <w:textDirection w:val="lrTb"/>
            <w:noWrap w:val="false"/>
          </w:tcPr>
          <w:p>
            <w:pPr>
              <w:pStyle w:val="835"/>
              <w:ind w:left="-57" w:right="-57" w:firstLine="0"/>
              <w:jc w:val="left"/>
              <w:spacing w:before="0" w:after="0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ru-RU" w:bidi="ar-SA"/>
              </w:rPr>
              <w:t xml:space="preserve">УК-4.2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pStyle w:val="835"/>
              <w:jc w:val="left"/>
              <w:spacing w:before="0" w:after="0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  <w:highlight w:val="cyan"/>
                <w:lang w:val="ru-RU" w:bidi="ar-SA"/>
              </w:rPr>
              <w:t xml:space="preserve">Отбирает</w:t>
            </w:r>
            <w:r>
              <w:rPr>
                <w:sz w:val="22"/>
                <w:szCs w:val="22"/>
                <w:lang w:val="ru-RU" w:bidi="ar-SA"/>
              </w:rPr>
              <w:t xml:space="preserve"> и использует </w:t>
            </w:r>
            <w:r>
              <w:rPr>
                <w:sz w:val="22"/>
                <w:szCs w:val="22"/>
                <w:highlight w:val="cyan"/>
                <w:lang w:val="ru-RU" w:bidi="ar-SA"/>
              </w:rPr>
              <w:t xml:space="preserve">средства русского языка</w:t>
            </w:r>
            <w:r>
              <w:rPr>
                <w:sz w:val="22"/>
                <w:szCs w:val="22"/>
                <w:lang w:val="ru-RU" w:bidi="ar-SA"/>
              </w:rPr>
              <w:t xml:space="preserve"> в соответствии с языковыми нормами </w:t>
            </w:r>
            <w:r>
              <w:rPr>
                <w:sz w:val="22"/>
                <w:szCs w:val="22"/>
                <w:highlight w:val="cyan"/>
                <w:shd w:val="clear" w:color="auto" w:fill="ffff00"/>
                <w:lang w:val="ru-RU" w:bidi="ar-SA"/>
              </w:rPr>
              <w:t xml:space="preserve">в целях</w:t>
            </w:r>
            <w:r>
              <w:rPr>
                <w:sz w:val="22"/>
                <w:szCs w:val="22"/>
                <w:highlight w:val="cyan"/>
                <w:lang w:val="ru-RU" w:bidi="ar-SA"/>
              </w:rPr>
              <w:t xml:space="preserve"> </w:t>
            </w:r>
            <w:r>
              <w:rPr>
                <w:sz w:val="22"/>
                <w:szCs w:val="22"/>
                <w:highlight w:val="cyan"/>
                <w:shd w:val="clear" w:color="auto" w:fill="ffff00"/>
                <w:lang w:val="ru-RU" w:bidi="ar-SA"/>
              </w:rPr>
              <w:t xml:space="preserve">построения эффективной</w:t>
            </w:r>
            <w:r>
              <w:rPr>
                <w:sz w:val="22"/>
                <w:szCs w:val="22"/>
                <w:lang w:val="ru-RU" w:bidi="ar-SA"/>
              </w:rPr>
              <w:t xml:space="preserve"> </w:t>
            </w:r>
            <w:r>
              <w:rPr>
                <w:sz w:val="22"/>
                <w:szCs w:val="22"/>
                <w:highlight w:val="cyan"/>
                <w:lang w:val="ru-RU" w:bidi="ar-SA"/>
              </w:rPr>
              <w:t xml:space="preserve">академической и </w:t>
            </w:r>
            <w:r>
              <w:rPr>
                <w:sz w:val="22"/>
                <w:szCs w:val="22"/>
                <w:highlight w:val="cyan"/>
                <w:shd w:val="clear" w:color="auto" w:fill="ffff00"/>
                <w:lang w:val="ru-RU" w:bidi="ar-SA"/>
              </w:rPr>
              <w:t xml:space="preserve">профессиональной коммуникации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1275" w:type="dxa"/>
            <w:textDirection w:val="lrTb"/>
            <w:noWrap w:val="false"/>
          </w:tcPr>
          <w:p>
            <w:pPr>
              <w:pStyle w:val="835"/>
              <w:jc w:val="left"/>
              <w:spacing w:before="0" w:after="0"/>
              <w:widowControl w:val="off"/>
              <w:rPr>
                <w:color w:val="000000"/>
                <w:sz w:val="22"/>
                <w:szCs w:val="22"/>
                <w:shd w:val="clear" w:color="auto" w:fill="ffffff"/>
              </w:rPr>
            </w:pPr>
            <w:r>
              <w:rPr>
                <w:color w:val="000000"/>
                <w:sz w:val="22"/>
                <w:szCs w:val="22"/>
                <w:shd w:val="clear" w:color="auto" w:fill="ffffff"/>
                <w:lang w:val="ru-RU" w:bidi="ar-SA"/>
              </w:rPr>
              <w:t xml:space="preserve">Б1.О.13</w:t>
            </w:r>
            <w:r>
              <w:rPr>
                <w:color w:val="000000"/>
                <w:sz w:val="22"/>
                <w:szCs w:val="22"/>
                <w:shd w:val="clear" w:color="auto" w:fill="ffffff"/>
              </w:rPr>
            </w:r>
            <w:r>
              <w:rPr>
                <w:color w:val="000000"/>
                <w:sz w:val="22"/>
                <w:szCs w:val="22"/>
                <w:shd w:val="clear" w:color="auto" w:fill="ffffff"/>
              </w:rPr>
            </w:r>
          </w:p>
          <w:p>
            <w:pPr>
              <w:pStyle w:val="835"/>
              <w:jc w:val="left"/>
              <w:spacing w:before="0" w:after="0"/>
              <w:widowControl w:val="off"/>
              <w:rPr>
                <w:color w:val="000000"/>
                <w:sz w:val="22"/>
                <w:szCs w:val="22"/>
                <w:shd w:val="clear" w:color="auto" w:fill="ffffff"/>
              </w:rPr>
            </w:pPr>
            <w:r>
              <w:rPr>
                <w:sz w:val="20"/>
                <w:szCs w:val="20"/>
                <w:lang w:val="ru-RU" w:bidi="ar-SA"/>
              </w:rPr>
              <w:t xml:space="preserve">Русский язык и деловые коммуникации</w:t>
            </w:r>
            <w:r>
              <w:rPr>
                <w:color w:val="000000"/>
                <w:sz w:val="22"/>
                <w:szCs w:val="22"/>
                <w:shd w:val="clear" w:color="auto" w:fill="ffffff"/>
              </w:rPr>
            </w:r>
            <w:r>
              <w:rPr>
                <w:color w:val="000000"/>
                <w:sz w:val="22"/>
                <w:szCs w:val="22"/>
                <w:shd w:val="clear" w:color="auto" w:fill="ffffff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pStyle w:val="835"/>
              <w:ind w:left="-57" w:right="-57" w:firstLine="0"/>
              <w:jc w:val="left"/>
              <w:spacing w:before="0" w:after="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ru-RU" w:bidi="ar-SA"/>
              </w:rPr>
              <w:t xml:space="preserve">Обучающийся знает: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pStyle w:val="835"/>
              <w:ind w:left="-57" w:right="-57" w:firstLine="0"/>
              <w:jc w:val="left"/>
              <w:spacing w:before="0" w:after="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ru-RU" w:bidi="ar-SA"/>
              </w:rPr>
              <w:t xml:space="preserve">- нормы современного русского литературного языка;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pStyle w:val="835"/>
              <w:ind w:left="-57" w:right="-57" w:firstLine="0"/>
              <w:jc w:val="left"/>
              <w:spacing w:before="0" w:after="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ru-RU" w:bidi="ar-SA"/>
              </w:rPr>
              <w:t xml:space="preserve">- функциональные стили;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pStyle w:val="835"/>
              <w:ind w:left="-57" w:right="-57" w:firstLine="0"/>
              <w:jc w:val="left"/>
              <w:spacing w:before="0" w:after="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ru-RU" w:bidi="ar-SA"/>
              </w:rPr>
              <w:t xml:space="preserve"> </w:t>
            </w:r>
            <w:r>
              <w:rPr>
                <w:sz w:val="20"/>
                <w:szCs w:val="20"/>
                <w:lang w:val="ru-RU" w:bidi="ar-SA"/>
              </w:rPr>
              <w:t xml:space="preserve">- </w:t>
            </w:r>
            <w:r>
              <w:rPr>
                <w:sz w:val="20"/>
                <w:szCs w:val="20"/>
                <w:highlight w:val="cyan"/>
                <w:lang w:val="ru-RU" w:bidi="ar-SA"/>
              </w:rPr>
              <w:t xml:space="preserve">стилевые черты, языковые особенности научного и официально-делового стилей</w:t>
            </w:r>
            <w:r>
              <w:rPr>
                <w:sz w:val="20"/>
                <w:szCs w:val="20"/>
                <w:lang w:val="ru-RU" w:bidi="ar-SA"/>
              </w:rPr>
              <w:t xml:space="preserve">;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pStyle w:val="835"/>
              <w:ind w:left="-57" w:right="-57" w:firstLine="0"/>
              <w:jc w:val="left"/>
              <w:spacing w:before="0" w:after="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ru-RU" w:bidi="ar-SA"/>
              </w:rPr>
              <w:t xml:space="preserve">- особенности научной (академической) и деловой (профессиональной) коммуникации;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pStyle w:val="835"/>
              <w:ind w:left="-57" w:right="-57" w:firstLine="0"/>
              <w:jc w:val="left"/>
              <w:spacing w:before="0" w:after="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ru-RU" w:bidi="ar-SA"/>
              </w:rPr>
              <w:t xml:space="preserve">- виды, формы и жанры научного и делового общения;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pStyle w:val="835"/>
              <w:ind w:left="-57" w:right="-57" w:firstLine="0"/>
              <w:jc w:val="left"/>
              <w:spacing w:before="0" w:after="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ru-RU" w:bidi="ar-SA"/>
              </w:rPr>
              <w:t xml:space="preserve">- </w:t>
            </w:r>
            <w:r>
              <w:rPr>
                <w:sz w:val="20"/>
                <w:szCs w:val="20"/>
                <w:highlight w:val="cyan"/>
                <w:lang w:val="ru-RU" w:bidi="ar-SA"/>
              </w:rPr>
              <w:t xml:space="preserve">правила речевого поведения в различных жанрах устной и письменной академической и профессиональной коммуникации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pStyle w:val="835"/>
              <w:ind w:left="-57" w:right="-57" w:firstLine="0"/>
              <w:jc w:val="left"/>
              <w:spacing w:before="0" w:after="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pStyle w:val="835"/>
              <w:ind w:left="-57" w:right="-57" w:firstLine="0"/>
              <w:jc w:val="left"/>
              <w:spacing w:before="0" w:after="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ru-RU" w:bidi="ar-SA"/>
              </w:rPr>
              <w:t xml:space="preserve">умеет: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pStyle w:val="835"/>
              <w:ind w:left="-57" w:right="-57" w:firstLine="0"/>
              <w:jc w:val="left"/>
              <w:spacing w:before="0" w:after="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  <w:highlight w:val="cyan"/>
                <w:lang w:val="ru-RU" w:bidi="ar-SA"/>
              </w:rPr>
              <w:t xml:space="preserve">- отбирать языковые средства, характерные для академической и деловой речи;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pStyle w:val="835"/>
              <w:ind w:left="-57" w:right="-57" w:firstLine="0"/>
              <w:jc w:val="left"/>
              <w:spacing w:before="0" w:after="0"/>
              <w:widowControl w:val="off"/>
              <w:rPr>
                <w:sz w:val="16"/>
                <w:szCs w:val="16"/>
              </w:rPr>
            </w:pPr>
            <w:r>
              <w:rPr>
                <w:sz w:val="20"/>
                <w:szCs w:val="20"/>
                <w:lang w:val="ru-RU" w:bidi="ar-SA"/>
              </w:rPr>
              <w:t xml:space="preserve">- выбирать коммуникативные технологии и жанры академической и деловой речи в соответствии с ситуацией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  <w:p>
            <w:pPr>
              <w:pStyle w:val="835"/>
              <w:ind w:left="-57" w:right="-57" w:firstLine="0"/>
              <w:jc w:val="left"/>
              <w:spacing w:before="0" w:after="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5812" w:type="dxa"/>
            <w:textDirection w:val="lrTb"/>
            <w:noWrap w:val="false"/>
          </w:tcPr>
          <w:p>
            <w:pPr>
              <w:pStyle w:val="835"/>
              <w:ind w:left="-57" w:right="-57" w:firstLine="0"/>
              <w:jc w:val="left"/>
              <w:spacing w:before="0" w:after="0"/>
              <w:widowControl w:val="off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  <w:lang w:val="ru-RU" w:bidi="ar-SA"/>
              </w:rPr>
              <w:t xml:space="preserve">Прочитайте текст и установите соответствие.</w:t>
            </w:r>
            <w:r>
              <w:rPr>
                <w:i/>
                <w:sz w:val="22"/>
                <w:szCs w:val="22"/>
              </w:rPr>
            </w:r>
            <w:r>
              <w:rPr>
                <w:i/>
                <w:sz w:val="22"/>
                <w:szCs w:val="22"/>
              </w:rPr>
            </w:r>
          </w:p>
          <w:p>
            <w:pPr>
              <w:pStyle w:val="835"/>
              <w:ind w:left="-57" w:right="-57" w:firstLine="0"/>
              <w:jc w:val="left"/>
              <w:spacing w:before="0" w:after="0"/>
              <w:widowControl w:val="off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  <w:lang w:val="ru-RU" w:bidi="ar-SA"/>
              </w:rPr>
              <w:t xml:space="preserve">Порядковый номер разместите после буквы (без пробела)</w:t>
            </w:r>
            <w:r>
              <w:rPr>
                <w:i/>
                <w:sz w:val="22"/>
                <w:szCs w:val="22"/>
              </w:rPr>
            </w:r>
            <w:r>
              <w:rPr>
                <w:i/>
                <w:sz w:val="22"/>
                <w:szCs w:val="22"/>
              </w:rPr>
            </w:r>
          </w:p>
          <w:p>
            <w:pPr>
              <w:pStyle w:val="835"/>
              <w:ind w:left="-57" w:right="-57" w:firstLine="0"/>
              <w:jc w:val="left"/>
              <w:spacing w:before="0" w:after="0"/>
              <w:widowControl w:val="off"/>
              <w:rPr>
                <w:sz w:val="22"/>
                <w:szCs w:val="22"/>
                <w:shd w:val="clear" w:color="auto" w:fill="ffff00"/>
              </w:rPr>
            </w:pPr>
            <w:r>
              <w:rPr>
                <w:sz w:val="22"/>
                <w:szCs w:val="22"/>
                <w:shd w:val="clear" w:color="auto" w:fill="ffff00"/>
              </w:rPr>
            </w:r>
            <w:r>
              <w:rPr>
                <w:sz w:val="22"/>
                <w:szCs w:val="22"/>
                <w:shd w:val="clear" w:color="auto" w:fill="ffff00"/>
              </w:rPr>
            </w:r>
            <w:r>
              <w:rPr>
                <w:sz w:val="22"/>
                <w:szCs w:val="22"/>
                <w:shd w:val="clear" w:color="auto" w:fill="ffff00"/>
              </w:rPr>
            </w:r>
          </w:p>
          <w:p>
            <w:pPr>
              <w:pStyle w:val="835"/>
              <w:ind w:left="-57" w:right="-57" w:firstLine="0"/>
              <w:jc w:val="left"/>
              <w:spacing w:before="0" w:after="0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  <w:highlight w:val="cyan"/>
                <w:shd w:val="clear" w:color="auto" w:fill="ffff00"/>
                <w:lang w:val="ru-RU" w:bidi="ar-SA"/>
              </w:rPr>
              <w:t xml:space="preserve">В целях построения эффективной академической и профессиональной коммуникации</w:t>
            </w:r>
            <w:r>
              <w:rPr>
                <w:sz w:val="22"/>
                <w:szCs w:val="22"/>
                <w:lang w:val="ru-RU" w:bidi="ar-SA"/>
              </w:rPr>
              <w:t xml:space="preserve"> важно </w:t>
            </w:r>
            <w:r>
              <w:rPr>
                <w:sz w:val="22"/>
                <w:szCs w:val="22"/>
                <w:highlight w:val="cyan"/>
                <w:lang w:val="ru-RU" w:bidi="ar-SA"/>
              </w:rPr>
              <w:t xml:space="preserve">уметь отбирать языковые средства, характерные для академической и деловой речи.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pStyle w:val="835"/>
              <w:ind w:left="-57" w:right="-57" w:firstLine="0"/>
              <w:jc w:val="left"/>
              <w:spacing w:before="0" w:after="0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pStyle w:val="835"/>
              <w:ind w:left="-57" w:right="-57" w:firstLine="0"/>
              <w:jc w:val="left"/>
              <w:spacing w:before="0" w:after="0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ru-RU" w:bidi="ar-SA"/>
              </w:rPr>
              <w:t xml:space="preserve">Соотнесите типы ошибок и примеры.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pStyle w:val="835"/>
              <w:ind w:left="-57" w:right="-57" w:firstLine="0"/>
              <w:jc w:val="center"/>
              <w:spacing w:before="0" w:after="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tbl>
            <w:tblPr>
              <w:tblStyle w:val="876"/>
              <w:tblW w:w="4864" w:type="dxa"/>
              <w:tblInd w:w="0" w:type="dxa"/>
              <w:tblLayout w:type="fixed"/>
              <w:tblCellMar>
                <w:left w:w="108" w:type="dxa"/>
                <w:top w:w="0" w:type="dxa"/>
                <w:right w:w="108" w:type="dxa"/>
                <w:bottom w:w="0" w:type="dxa"/>
              </w:tblCellMar>
              <w:tblLook w:val="04A0" w:firstRow="1" w:lastRow="0" w:firstColumn="1" w:lastColumn="0" w:noHBand="0" w:noVBand="1"/>
            </w:tblPr>
            <w:tblGrid>
              <w:gridCol w:w="2376"/>
              <w:gridCol w:w="2487"/>
            </w:tblGrid>
            <w:tr>
              <w:tblPrEx/>
              <w:trPr/>
              <w:tc>
                <w:tcPr>
                  <w:tcW w:w="2376" w:type="dxa"/>
                  <w:textDirection w:val="lrTb"/>
                  <w:noWrap w:val="false"/>
                </w:tcPr>
                <w:p>
                  <w:pPr>
                    <w:pStyle w:val="835"/>
                    <w:jc w:val="center"/>
                    <w:spacing w:before="0" w:after="0"/>
                    <w:widowControl w:val="off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  <w:lang w:val="ru-RU" w:bidi="ar-SA"/>
                    </w:rPr>
                    <w:t xml:space="preserve">Тип ошибки</w:t>
                  </w: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</w:p>
              </w:tc>
              <w:tc>
                <w:tcPr>
                  <w:tcW w:w="2487" w:type="dxa"/>
                  <w:textDirection w:val="lrTb"/>
                  <w:noWrap w:val="false"/>
                </w:tcPr>
                <w:p>
                  <w:pPr>
                    <w:pStyle w:val="835"/>
                    <w:jc w:val="center"/>
                    <w:spacing w:before="0" w:after="0"/>
                    <w:widowControl w:val="off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  <w:lang w:val="ru-RU" w:bidi="ar-SA"/>
                    </w:rPr>
                    <w:t xml:space="preserve">Пример с ошибкой</w:t>
                  </w: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</w:p>
              </w:tc>
            </w:tr>
            <w:tr>
              <w:tblPrEx/>
              <w:trPr/>
              <w:tc>
                <w:tcPr>
                  <w:tcW w:w="2376" w:type="dxa"/>
                  <w:textDirection w:val="lrTb"/>
                  <w:noWrap w:val="false"/>
                </w:tcPr>
                <w:p>
                  <w:pPr>
                    <w:pStyle w:val="835"/>
                    <w:jc w:val="left"/>
                    <w:spacing w:before="0" w:after="0"/>
                    <w:widowControl w:val="off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  <w:lang w:val="ru-RU" w:bidi="ar-SA"/>
                    </w:rPr>
                    <w:t xml:space="preserve">А) Неуместное употребление жаргонизма</w:t>
                  </w: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</w:p>
              </w:tc>
              <w:tc>
                <w:tcPr>
                  <w:tcW w:w="2487" w:type="dxa"/>
                  <w:textDirection w:val="lrTb"/>
                  <w:noWrap w:val="false"/>
                </w:tcPr>
                <w:p>
                  <w:pPr>
                    <w:pStyle w:val="835"/>
                    <w:numPr>
                      <w:ilvl w:val="0"/>
                      <w:numId w:val="2"/>
                    </w:numPr>
                    <w:ind w:left="96" w:firstLine="46"/>
                    <w:jc w:val="both"/>
                    <w:spacing w:before="0" w:after="0"/>
                    <w:widowControl w:val="off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  <w:lang w:val="ru-RU" w:bidi="ar-SA"/>
                    </w:rPr>
                    <w:t xml:space="preserve">Возможны два варианта оплаты: наличкой или по безналу.</w:t>
                  </w: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</w:p>
              </w:tc>
            </w:tr>
            <w:tr>
              <w:tblPrEx/>
              <w:trPr/>
              <w:tc>
                <w:tcPr>
                  <w:tcW w:w="2376" w:type="dxa"/>
                  <w:textDirection w:val="lrTb"/>
                  <w:noWrap w:val="false"/>
                </w:tcPr>
                <w:p>
                  <w:pPr>
                    <w:pStyle w:val="835"/>
                    <w:jc w:val="left"/>
                    <w:spacing w:before="0" w:after="0"/>
                    <w:widowControl w:val="off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  <w:lang w:val="ru-RU" w:bidi="ar-SA"/>
                    </w:rPr>
                    <w:t xml:space="preserve">Б) Неуместное употребление выразительного средства</w:t>
                  </w: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</w:p>
              </w:tc>
              <w:tc>
                <w:tcPr>
                  <w:tcW w:w="2487" w:type="dxa"/>
                  <w:textDirection w:val="lrTb"/>
                  <w:noWrap w:val="false"/>
                </w:tcPr>
                <w:p>
                  <w:pPr>
                    <w:pStyle w:val="867"/>
                    <w:numPr>
                      <w:ilvl w:val="0"/>
                      <w:numId w:val="3"/>
                    </w:numPr>
                    <w:contextualSpacing/>
                    <w:ind w:left="96" w:firstLine="46"/>
                    <w:jc w:val="both"/>
                    <w:spacing w:before="0" w:after="0" w:line="240" w:lineRule="auto"/>
                    <w:widowControl w:val="off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bidi="ar-SA"/>
                    </w:rPr>
                    <w:t xml:space="preserve">Мэрия проявляет постоянную заботу о благоустройстве жилых кварталов: три четверти города занято зелеными друзьями.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</w:p>
              </w:tc>
            </w:tr>
            <w:tr>
              <w:tblPrEx/>
              <w:trPr/>
              <w:tc>
                <w:tcPr>
                  <w:tcW w:w="2376" w:type="dxa"/>
                  <w:textDirection w:val="lrTb"/>
                  <w:noWrap w:val="false"/>
                </w:tcPr>
                <w:p>
                  <w:pPr>
                    <w:pStyle w:val="835"/>
                    <w:jc w:val="left"/>
                    <w:spacing w:before="0" w:after="0"/>
                    <w:widowControl w:val="off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  <w:lang w:val="ru-RU" w:bidi="ar-SA"/>
                    </w:rPr>
                    <w:t xml:space="preserve">В) Неуместное употребление устаревшего слова</w:t>
                  </w: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</w:p>
              </w:tc>
              <w:tc>
                <w:tcPr>
                  <w:tcW w:w="2487" w:type="dxa"/>
                  <w:textDirection w:val="lrTb"/>
                  <w:noWrap w:val="false"/>
                </w:tcPr>
                <w:p>
                  <w:pPr>
                    <w:pStyle w:val="835"/>
                    <w:numPr>
                      <w:ilvl w:val="0"/>
                      <w:numId w:val="3"/>
                    </w:numPr>
                    <w:ind w:left="96" w:firstLine="9"/>
                    <w:jc w:val="both"/>
                    <w:spacing w:before="0" w:after="0"/>
                    <w:widowControl w:val="off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  <w:lang w:val="ru-RU" w:bidi="ar-SA"/>
                    </w:rPr>
                    <w:t xml:space="preserve">В последнее время компания засветилась фактами плодотворного международного сотрудничества.</w:t>
                  </w: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</w:p>
              </w:tc>
            </w:tr>
            <w:tr>
              <w:tblPrEx/>
              <w:trPr/>
              <w:tc>
                <w:tcPr>
                  <w:tcW w:w="2376" w:type="dxa"/>
                  <w:textDirection w:val="lrTb"/>
                  <w:noWrap w:val="false"/>
                </w:tcPr>
                <w:p>
                  <w:pPr>
                    <w:pStyle w:val="835"/>
                    <w:jc w:val="left"/>
                    <w:spacing w:before="0" w:after="0"/>
                    <w:widowControl w:val="off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  <w:lang w:val="ru-RU" w:bidi="ar-SA"/>
                    </w:rPr>
                    <w:t xml:space="preserve">Г) Неуместное употребление разговорно-просторечных слов</w:t>
                  </w: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</w:p>
              </w:tc>
              <w:tc>
                <w:tcPr>
                  <w:tcW w:w="2487" w:type="dxa"/>
                  <w:textDirection w:val="lrTb"/>
                  <w:noWrap w:val="false"/>
                </w:tcPr>
                <w:p>
                  <w:pPr>
                    <w:pStyle w:val="867"/>
                    <w:numPr>
                      <w:ilvl w:val="0"/>
                      <w:numId w:val="3"/>
                    </w:numPr>
                    <w:contextualSpacing/>
                    <w:ind w:left="96" w:firstLine="9"/>
                    <w:jc w:val="left"/>
                    <w:spacing w:before="0" w:after="0" w:line="240" w:lineRule="auto"/>
                    <w:widowControl w:val="off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bidi="ar-SA"/>
                    </w:rPr>
                    <w:t xml:space="preserve">У директора возникла интенция организовать и провести круглый стол.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</w:p>
              </w:tc>
            </w:tr>
            <w:tr>
              <w:tblPrEx/>
              <w:trPr/>
              <w:tc>
                <w:tcPr>
                  <w:tcW w:w="2376" w:type="dxa"/>
                  <w:textDirection w:val="lrTb"/>
                  <w:noWrap w:val="false"/>
                </w:tcPr>
                <w:p>
                  <w:pPr>
                    <w:pStyle w:val="835"/>
                    <w:jc w:val="left"/>
                    <w:spacing w:before="0" w:after="0"/>
                    <w:widowControl w:val="off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  <w:lang w:val="ru-RU" w:bidi="ar-SA"/>
                    </w:rPr>
                    <w:t xml:space="preserve">Д) Неуместное употребление иностранного слова</w:t>
                  </w: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</w:p>
              </w:tc>
              <w:tc>
                <w:tcPr>
                  <w:tcW w:w="2487" w:type="dxa"/>
                  <w:textDirection w:val="lrTb"/>
                  <w:noWrap w:val="false"/>
                </w:tcPr>
                <w:p>
                  <w:pPr>
                    <w:pStyle w:val="835"/>
                    <w:numPr>
                      <w:ilvl w:val="0"/>
                      <w:numId w:val="3"/>
                    </w:numPr>
                    <w:ind w:left="96" w:firstLine="0"/>
                    <w:jc w:val="both"/>
                    <w:spacing w:before="0" w:after="0"/>
                    <w:widowControl w:val="off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  <w:lang w:val="ru-RU" w:bidi="ar-SA"/>
                    </w:rPr>
                    <w:t xml:space="preserve">Президент отметил, что страна помаленьку начала выходить из кризиса.</w:t>
                  </w: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</w:p>
              </w:tc>
            </w:tr>
            <w:tr>
              <w:tblPrEx/>
              <w:trPr/>
              <w:tc>
                <w:tcPr>
                  <w:tcW w:w="2376" w:type="dxa"/>
                  <w:textDirection w:val="lrTb"/>
                  <w:noWrap w:val="false"/>
                </w:tcPr>
                <w:p>
                  <w:pPr>
                    <w:pStyle w:val="835"/>
                    <w:jc w:val="left"/>
                    <w:spacing w:before="0" w:after="0"/>
                    <w:widowControl w:val="off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</w:p>
              </w:tc>
              <w:tc>
                <w:tcPr>
                  <w:tcW w:w="2487" w:type="dxa"/>
                  <w:textDirection w:val="lrTb"/>
                  <w:noWrap w:val="false"/>
                </w:tcPr>
                <w:p>
                  <w:pPr>
                    <w:pStyle w:val="867"/>
                    <w:numPr>
                      <w:ilvl w:val="0"/>
                      <w:numId w:val="3"/>
                    </w:numPr>
                    <w:contextualSpacing/>
                    <w:ind w:left="96" w:firstLine="0"/>
                    <w:jc w:val="left"/>
                    <w:spacing w:before="0" w:after="0" w:line="240" w:lineRule="auto"/>
                    <w:widowControl w:val="off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bidi="ar-SA"/>
                    </w:rPr>
                    <w:t xml:space="preserve">Из перечня приведенных примеров явствует, что тезис можно считать доказанным.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</w:p>
              </w:tc>
            </w:tr>
            <w:tr>
              <w:tblPrEx/>
              <w:trPr/>
              <w:tc>
                <w:tcPr>
                  <w:tcW w:w="2376" w:type="dxa"/>
                  <w:textDirection w:val="lrTb"/>
                  <w:noWrap w:val="false"/>
                </w:tcPr>
                <w:p>
                  <w:pPr>
                    <w:pStyle w:val="835"/>
                    <w:jc w:val="left"/>
                    <w:spacing w:before="0" w:after="0"/>
                    <w:widowControl w:val="off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</w:p>
              </w:tc>
              <w:tc>
                <w:tcPr>
                  <w:tcW w:w="2487" w:type="dxa"/>
                  <w:textDirection w:val="lrTb"/>
                  <w:noWrap w:val="false"/>
                </w:tcPr>
                <w:p>
                  <w:pPr>
                    <w:pStyle w:val="867"/>
                    <w:numPr>
                      <w:ilvl w:val="0"/>
                      <w:numId w:val="3"/>
                    </w:numPr>
                    <w:contextualSpacing/>
                    <w:ind w:left="96" w:firstLine="0"/>
                    <w:jc w:val="left"/>
                    <w:spacing w:before="0" w:after="0" w:line="240" w:lineRule="auto"/>
                    <w:widowControl w:val="off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bidi="ar-SA"/>
                    </w:rPr>
                    <w:t xml:space="preserve">Комиссия уставила факт представления к защите фальшака.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</w:p>
              </w:tc>
            </w:tr>
          </w:tbl>
          <w:p>
            <w:pPr>
              <w:pStyle w:val="835"/>
              <w:jc w:val="left"/>
              <w:spacing w:before="0" w:after="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pStyle w:val="835"/>
              <w:ind w:left="-57" w:right="-57" w:firstLine="0"/>
              <w:jc w:val="left"/>
              <w:spacing w:before="0" w:after="0"/>
              <w:widowControl w:val="off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</w:r>
            <w:r>
              <w:rPr>
                <w:i/>
                <w:sz w:val="22"/>
                <w:szCs w:val="22"/>
              </w:rPr>
            </w:r>
            <w:r>
              <w:rPr>
                <w:i/>
                <w:sz w:val="22"/>
                <w:szCs w:val="22"/>
              </w:rPr>
            </w:r>
          </w:p>
        </w:tc>
        <w:tc>
          <w:tcPr>
            <w:tcW w:w="2551" w:type="dxa"/>
            <w:textDirection w:val="lrTb"/>
            <w:noWrap w:val="false"/>
          </w:tcPr>
          <w:p>
            <w:pPr>
              <w:pStyle w:val="835"/>
              <w:ind w:left="-57" w:right="-57" w:firstLine="0"/>
              <w:jc w:val="center"/>
              <w:spacing w:before="0" w:after="0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ru-RU" w:bidi="ar-SA"/>
              </w:rPr>
              <w:t xml:space="preserve">А37Б2В6Г15Д4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>
          <w:trHeight w:val="57"/>
        </w:trPr>
        <w:tc>
          <w:tcPr>
            <w:tcW w:w="675" w:type="dxa"/>
            <w:textDirection w:val="lrTb"/>
            <w:noWrap w:val="false"/>
          </w:tcPr>
          <w:p>
            <w:pPr>
              <w:pStyle w:val="835"/>
              <w:ind w:left="-57" w:right="-57" w:firstLine="0"/>
              <w:jc w:val="center"/>
              <w:spacing w:before="0" w:after="0"/>
              <w:widowControl w:val="off"/>
              <w:rPr>
                <w:color w:val="000000" w:themeColor="text1"/>
                <w:sz w:val="20"/>
                <w:szCs w:val="20"/>
              </w:rPr>
            </w:pPr>
            <w:r>
              <w:rPr>
                <w:b/>
                <w:bCs/>
                <w:color w:val="000000" w:themeColor="text1"/>
                <w:sz w:val="20"/>
                <w:szCs w:val="20"/>
                <w:lang w:val="ru-RU" w:bidi="ar-SA"/>
              </w:rPr>
              <w:t xml:space="preserve">5</w:t>
            </w:r>
            <w:r>
              <w:rPr>
                <w:color w:val="000000" w:themeColor="text1"/>
                <w:sz w:val="20"/>
                <w:szCs w:val="20"/>
                <w:lang w:val="ru-RU" w:bidi="ar-SA"/>
              </w:rPr>
              <w:t xml:space="preserve">.</w:t>
            </w:r>
            <w:r>
              <w:rPr>
                <w:color w:val="000000" w:themeColor="text1"/>
                <w:sz w:val="20"/>
                <w:szCs w:val="20"/>
              </w:rPr>
            </w:r>
            <w:r>
              <w:rPr>
                <w:color w:val="000000" w:themeColor="text1"/>
                <w:sz w:val="20"/>
                <w:szCs w:val="20"/>
              </w:rPr>
            </w:r>
          </w:p>
          <w:p>
            <w:pPr>
              <w:pStyle w:val="835"/>
              <w:ind w:left="-57" w:right="-57" w:firstLine="0"/>
              <w:jc w:val="center"/>
              <w:spacing w:before="0" w:after="0"/>
              <w:widowControl w:val="off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</w:r>
            <w:r>
              <w:rPr>
                <w:color w:val="000000" w:themeColor="text1"/>
                <w:sz w:val="20"/>
                <w:szCs w:val="20"/>
              </w:rPr>
            </w:r>
            <w:r>
              <w:rPr>
                <w:color w:val="000000" w:themeColor="text1"/>
                <w:sz w:val="20"/>
                <w:szCs w:val="20"/>
              </w:rPr>
            </w:r>
          </w:p>
          <w:p>
            <w:pPr>
              <w:pStyle w:val="835"/>
              <w:ind w:left="-57" w:right="-57" w:firstLine="0"/>
              <w:jc w:val="center"/>
              <w:spacing w:before="0" w:after="0"/>
              <w:widowControl w:val="off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</w:r>
            <w:r>
              <w:rPr>
                <w:color w:val="000000" w:themeColor="text1"/>
                <w:sz w:val="20"/>
                <w:szCs w:val="20"/>
              </w:rPr>
            </w:r>
            <w:r>
              <w:rPr>
                <w:color w:val="000000" w:themeColor="text1"/>
                <w:sz w:val="20"/>
                <w:szCs w:val="20"/>
              </w:rPr>
            </w:r>
          </w:p>
          <w:p>
            <w:pPr>
              <w:pStyle w:val="835"/>
              <w:ind w:left="-57" w:right="-57" w:firstLine="0"/>
              <w:jc w:val="center"/>
              <w:spacing w:before="0" w:after="0"/>
              <w:widowControl w:val="off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</w:r>
            <w:r>
              <w:rPr>
                <w:color w:val="000000" w:themeColor="text1"/>
                <w:sz w:val="20"/>
                <w:szCs w:val="20"/>
              </w:rPr>
            </w:r>
            <w:r>
              <w:rPr>
                <w:color w:val="000000" w:themeColor="text1"/>
                <w:sz w:val="20"/>
                <w:szCs w:val="20"/>
              </w:rPr>
            </w:r>
          </w:p>
          <w:p>
            <w:pPr>
              <w:pStyle w:val="835"/>
              <w:ind w:left="-57" w:right="-57" w:firstLine="0"/>
              <w:jc w:val="center"/>
              <w:spacing w:before="0" w:after="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ru-RU" w:bidi="ar-SA"/>
              </w:rPr>
              <w:t xml:space="preserve">3 мин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pStyle w:val="835"/>
              <w:ind w:left="-57" w:right="-57" w:firstLine="0"/>
              <w:jc w:val="center"/>
              <w:spacing w:before="0" w:after="0"/>
              <w:widowControl w:val="off"/>
              <w:rPr>
                <w:color w:val="ff0000"/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</w:r>
            <w:r>
              <w:rPr>
                <w:color w:val="ff0000"/>
                <w:sz w:val="20"/>
                <w:szCs w:val="20"/>
              </w:rPr>
            </w:r>
            <w:r>
              <w:rPr>
                <w:color w:val="ff0000"/>
                <w:sz w:val="20"/>
                <w:szCs w:val="20"/>
              </w:rPr>
            </w:r>
          </w:p>
          <w:p>
            <w:pPr>
              <w:pStyle w:val="835"/>
              <w:ind w:left="-57" w:right="-57" w:firstLine="0"/>
              <w:jc w:val="center"/>
              <w:spacing w:before="0" w:after="0"/>
              <w:widowControl w:val="off"/>
              <w:rPr>
                <w:sz w:val="20"/>
                <w:szCs w:val="20"/>
              </w:rPr>
            </w:pPr>
            <w:r>
              <w:rPr>
                <w:sz w:val="22"/>
                <w:szCs w:val="22"/>
                <w:lang w:val="ru-RU" w:bidi="ar-SA"/>
              </w:rPr>
              <w:t xml:space="preserve">Б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pStyle w:val="835"/>
              <w:jc w:val="left"/>
              <w:spacing w:before="0" w:after="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  <w:shd w:val="clear" w:color="auto" w:fill="f9f9fc"/>
                <w:lang w:val="ru-RU" w:bidi="ar-SA"/>
              </w:rPr>
              <w:t xml:space="preserve">УК-4: Способен применять современные коммуникативные технологии, в том числе на иностранном(ых) языке(ах), для академического и профессионального взаимодействия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700" w:type="dxa"/>
            <w:textDirection w:val="lrTb"/>
            <w:noWrap w:val="false"/>
          </w:tcPr>
          <w:p>
            <w:pPr>
              <w:pStyle w:val="835"/>
              <w:ind w:left="-57" w:right="-57" w:firstLine="0"/>
              <w:jc w:val="left"/>
              <w:spacing w:before="0" w:after="0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ru-RU" w:bidi="ar-SA"/>
              </w:rPr>
              <w:t xml:space="preserve">УК-4.2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pStyle w:val="835"/>
              <w:jc w:val="left"/>
              <w:spacing w:before="0" w:after="0"/>
              <w:widowControl w:val="off"/>
              <w:rPr>
                <w:sz w:val="20"/>
                <w:szCs w:val="20"/>
              </w:rPr>
            </w:pPr>
            <w:r>
              <w:rPr>
                <w:sz w:val="22"/>
                <w:szCs w:val="22"/>
                <w:highlight w:val="cyan"/>
                <w:lang w:val="ru-RU" w:bidi="ar-SA"/>
              </w:rPr>
              <w:t xml:space="preserve">Отбирает и использует средства</w:t>
            </w:r>
            <w:r>
              <w:rPr>
                <w:sz w:val="22"/>
                <w:szCs w:val="22"/>
                <w:lang w:val="ru-RU" w:bidi="ar-SA"/>
              </w:rPr>
              <w:t xml:space="preserve"> русского языка в соответствии с языковыми нормами в целях </w:t>
            </w:r>
            <w:r>
              <w:rPr>
                <w:sz w:val="22"/>
                <w:szCs w:val="22"/>
                <w:highlight w:val="cyan"/>
                <w:lang w:val="ru-RU" w:bidi="ar-SA"/>
              </w:rPr>
              <w:t xml:space="preserve">построения эффективной академической</w:t>
            </w:r>
            <w:r>
              <w:rPr>
                <w:sz w:val="22"/>
                <w:szCs w:val="22"/>
                <w:lang w:val="ru-RU" w:bidi="ar-SA"/>
              </w:rPr>
              <w:t xml:space="preserve"> и профессиональной </w:t>
            </w:r>
            <w:r>
              <w:rPr>
                <w:sz w:val="22"/>
                <w:szCs w:val="22"/>
                <w:highlight w:val="cyan"/>
                <w:lang w:val="ru-RU" w:bidi="ar-SA"/>
              </w:rPr>
              <w:t xml:space="preserve">коммуникации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275" w:type="dxa"/>
            <w:textDirection w:val="lrTb"/>
            <w:noWrap w:val="false"/>
          </w:tcPr>
          <w:p>
            <w:pPr>
              <w:pStyle w:val="835"/>
              <w:jc w:val="left"/>
              <w:spacing w:before="0" w:after="0"/>
              <w:widowControl w:val="off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shd w:val="clear" w:color="auto" w:fill="ffffff"/>
                <w:lang w:val="ru-RU" w:bidi="ar-SA"/>
              </w:rPr>
              <w:t xml:space="preserve">Б1.О.13 </w:t>
            </w:r>
            <w:r>
              <w:rPr>
                <w:sz w:val="22"/>
                <w:szCs w:val="22"/>
                <w:lang w:val="ru-RU" w:bidi="ar-SA"/>
              </w:rPr>
              <w:t xml:space="preserve">Русский язык и деловые коммуникации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pStyle w:val="835"/>
              <w:ind w:left="-57" w:right="-57" w:firstLine="0"/>
              <w:jc w:val="left"/>
              <w:spacing w:before="0" w:after="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ru-RU" w:bidi="ar-SA"/>
              </w:rPr>
              <w:t xml:space="preserve">Обучающийся знает: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pStyle w:val="835"/>
              <w:ind w:left="-57" w:right="-57" w:firstLine="0"/>
              <w:jc w:val="left"/>
              <w:spacing w:before="0" w:after="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ru-RU" w:bidi="ar-SA"/>
              </w:rPr>
              <w:t xml:space="preserve">- нормы современного русского литературного языка;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pStyle w:val="835"/>
              <w:ind w:left="-57" w:right="-57" w:firstLine="0"/>
              <w:jc w:val="left"/>
              <w:spacing w:before="0" w:after="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ru-RU" w:bidi="ar-SA"/>
              </w:rPr>
              <w:t xml:space="preserve">- функциональные стили;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pStyle w:val="835"/>
              <w:ind w:left="-57" w:right="-57" w:firstLine="0"/>
              <w:jc w:val="left"/>
              <w:spacing w:before="0" w:after="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ru-RU" w:bidi="ar-SA"/>
              </w:rPr>
              <w:t xml:space="preserve"> </w:t>
            </w:r>
            <w:r>
              <w:rPr>
                <w:sz w:val="20"/>
                <w:szCs w:val="20"/>
                <w:lang w:val="ru-RU" w:bidi="ar-SA"/>
              </w:rPr>
              <w:t xml:space="preserve">- стилевые черты, языковые особенности научного и официально-делового стилей;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pStyle w:val="835"/>
              <w:ind w:left="-57" w:right="-57" w:firstLine="0"/>
              <w:jc w:val="left"/>
              <w:spacing w:before="0" w:after="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ru-RU" w:bidi="ar-SA"/>
              </w:rPr>
              <w:t xml:space="preserve">- особенности научной (академической) и деловой (профессиональной) коммуникации;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pStyle w:val="835"/>
              <w:ind w:left="-57" w:right="-57" w:firstLine="0"/>
              <w:jc w:val="left"/>
              <w:spacing w:before="0" w:after="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  <w:highlight w:val="cyan"/>
                <w:lang w:val="ru-RU" w:bidi="ar-SA"/>
              </w:rPr>
              <w:t xml:space="preserve">- виды, формы и жанры научного</w:t>
            </w:r>
            <w:r>
              <w:rPr>
                <w:sz w:val="20"/>
                <w:szCs w:val="20"/>
                <w:lang w:val="ru-RU" w:bidi="ar-SA"/>
              </w:rPr>
              <w:t xml:space="preserve"> и делового </w:t>
            </w:r>
            <w:r>
              <w:rPr>
                <w:sz w:val="20"/>
                <w:szCs w:val="20"/>
                <w:highlight w:val="cyan"/>
                <w:lang w:val="ru-RU" w:bidi="ar-SA"/>
              </w:rPr>
              <w:t xml:space="preserve">общения</w:t>
            </w:r>
            <w:r>
              <w:rPr>
                <w:sz w:val="20"/>
                <w:szCs w:val="20"/>
                <w:lang w:val="ru-RU" w:bidi="ar-SA"/>
              </w:rPr>
              <w:t xml:space="preserve">;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pStyle w:val="835"/>
              <w:ind w:left="-57" w:right="-57" w:firstLine="0"/>
              <w:jc w:val="left"/>
              <w:spacing w:before="0" w:after="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ru-RU" w:bidi="ar-SA"/>
              </w:rPr>
              <w:t xml:space="preserve">- правила речевого поведения в различных жанрах устной и письменной академической и профессиональной коммуникации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pStyle w:val="835"/>
              <w:ind w:left="-57" w:right="-57" w:firstLine="0"/>
              <w:jc w:val="left"/>
              <w:spacing w:before="0" w:after="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pStyle w:val="835"/>
              <w:ind w:left="-57" w:right="-57" w:firstLine="0"/>
              <w:jc w:val="left"/>
              <w:spacing w:before="0" w:after="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ru-RU" w:bidi="ar-SA"/>
              </w:rPr>
              <w:t xml:space="preserve">умеет: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pStyle w:val="835"/>
              <w:ind w:left="-57" w:right="-57" w:firstLine="0"/>
              <w:jc w:val="left"/>
              <w:spacing w:before="0" w:after="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  <w:highlight w:val="cyan"/>
                <w:lang w:val="ru-RU" w:bidi="ar-SA"/>
              </w:rPr>
              <w:t xml:space="preserve">- отбирать языковые средства, характерные</w:t>
            </w:r>
            <w:r>
              <w:rPr>
                <w:sz w:val="20"/>
                <w:szCs w:val="20"/>
                <w:lang w:val="ru-RU" w:bidi="ar-SA"/>
              </w:rPr>
              <w:t xml:space="preserve"> для </w:t>
            </w:r>
            <w:r>
              <w:rPr>
                <w:sz w:val="20"/>
                <w:szCs w:val="20"/>
                <w:highlight w:val="cyan"/>
                <w:lang w:val="ru-RU" w:bidi="ar-SA"/>
              </w:rPr>
              <w:t xml:space="preserve">академической</w:t>
            </w:r>
            <w:r>
              <w:rPr>
                <w:sz w:val="20"/>
                <w:szCs w:val="20"/>
                <w:lang w:val="ru-RU" w:bidi="ar-SA"/>
              </w:rPr>
              <w:t xml:space="preserve"> и деловой </w:t>
            </w:r>
            <w:r>
              <w:rPr>
                <w:sz w:val="20"/>
                <w:szCs w:val="20"/>
                <w:highlight w:val="cyan"/>
                <w:lang w:val="ru-RU" w:bidi="ar-SA"/>
              </w:rPr>
              <w:t xml:space="preserve">речи</w:t>
            </w:r>
            <w:r>
              <w:rPr>
                <w:sz w:val="20"/>
                <w:szCs w:val="20"/>
                <w:lang w:val="ru-RU" w:bidi="ar-SA"/>
              </w:rPr>
              <w:t xml:space="preserve">;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pStyle w:val="835"/>
              <w:ind w:left="-57" w:right="-57" w:firstLine="0"/>
              <w:jc w:val="left"/>
              <w:spacing w:before="0" w:after="0"/>
              <w:widowControl w:val="off"/>
              <w:rPr>
                <w:sz w:val="16"/>
                <w:szCs w:val="16"/>
              </w:rPr>
            </w:pPr>
            <w:r>
              <w:rPr>
                <w:sz w:val="20"/>
                <w:szCs w:val="20"/>
                <w:lang w:val="ru-RU" w:bidi="ar-SA"/>
              </w:rPr>
              <w:t xml:space="preserve">- </w:t>
            </w:r>
            <w:r>
              <w:rPr>
                <w:sz w:val="20"/>
                <w:szCs w:val="20"/>
                <w:highlight w:val="cyan"/>
                <w:lang w:val="ru-RU" w:bidi="ar-SA"/>
              </w:rPr>
              <w:t xml:space="preserve">выбирать коммуникативные технологии и жанры академической</w:t>
            </w:r>
            <w:r>
              <w:rPr>
                <w:sz w:val="20"/>
                <w:szCs w:val="20"/>
                <w:lang w:val="ru-RU" w:bidi="ar-SA"/>
              </w:rPr>
              <w:t xml:space="preserve"> и деловой </w:t>
            </w:r>
            <w:r>
              <w:rPr>
                <w:sz w:val="20"/>
                <w:szCs w:val="20"/>
                <w:highlight w:val="cyan"/>
                <w:lang w:val="ru-RU" w:bidi="ar-SA"/>
              </w:rPr>
              <w:t xml:space="preserve">речи</w:t>
            </w:r>
            <w:r>
              <w:rPr>
                <w:sz w:val="20"/>
                <w:szCs w:val="20"/>
                <w:lang w:val="ru-RU" w:bidi="ar-SA"/>
              </w:rPr>
              <w:t xml:space="preserve"> в соответствии с ситуацией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  <w:p>
            <w:pPr>
              <w:pStyle w:val="835"/>
              <w:jc w:val="left"/>
              <w:spacing w:before="0" w:after="200" w:line="276" w:lineRule="auto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5812" w:type="dxa"/>
            <w:textDirection w:val="lrTb"/>
            <w:noWrap w:val="false"/>
          </w:tcPr>
          <w:p>
            <w:pPr>
              <w:pStyle w:val="835"/>
              <w:ind w:left="-57" w:right="-57" w:firstLine="0"/>
              <w:jc w:val="left"/>
              <w:spacing w:before="0" w:after="0"/>
              <w:widowControl w:val="off"/>
              <w:rPr>
                <w:sz w:val="22"/>
                <w:szCs w:val="22"/>
                <w:shd w:val="clear" w:color="auto" w:fill="ffff00"/>
              </w:rPr>
            </w:pPr>
            <w:r>
              <w:rPr>
                <w:rStyle w:val="851"/>
                <w:i/>
                <w:sz w:val="22"/>
                <w:szCs w:val="22"/>
                <w:lang w:val="ru-RU" w:bidi="ar-SA"/>
              </w:rPr>
              <w:t xml:space="preserve">Укажите верную последовательность</w:t>
            </w:r>
            <w:r>
              <w:rPr>
                <w:sz w:val="22"/>
                <w:szCs w:val="22"/>
                <w:shd w:val="clear" w:color="auto" w:fill="ffff00"/>
              </w:rPr>
            </w:r>
            <w:r>
              <w:rPr>
                <w:sz w:val="22"/>
                <w:szCs w:val="22"/>
                <w:shd w:val="clear" w:color="auto" w:fill="ffff00"/>
              </w:rPr>
            </w:r>
          </w:p>
          <w:p>
            <w:pPr>
              <w:pStyle w:val="835"/>
              <w:ind w:left="-57" w:right="-57" w:firstLine="0"/>
              <w:jc w:val="left"/>
              <w:spacing w:before="0" w:after="0"/>
              <w:widowControl w:val="off"/>
              <w:rPr>
                <w:sz w:val="22"/>
                <w:szCs w:val="22"/>
                <w:shd w:val="clear" w:color="auto" w:fill="ffff00"/>
              </w:rPr>
            </w:pPr>
            <w:r>
              <w:rPr>
                <w:sz w:val="22"/>
                <w:szCs w:val="22"/>
                <w:shd w:val="clear" w:color="auto" w:fill="ffff00"/>
              </w:rPr>
            </w:r>
            <w:r>
              <w:rPr>
                <w:sz w:val="22"/>
                <w:szCs w:val="22"/>
                <w:shd w:val="clear" w:color="auto" w:fill="ffff00"/>
              </w:rPr>
            </w:r>
            <w:r>
              <w:rPr>
                <w:sz w:val="22"/>
                <w:szCs w:val="22"/>
                <w:shd w:val="clear" w:color="auto" w:fill="ffff00"/>
              </w:rPr>
            </w:r>
          </w:p>
          <w:p>
            <w:pPr>
              <w:pStyle w:val="835"/>
              <w:ind w:left="-57" w:right="-57" w:firstLine="0"/>
              <w:jc w:val="left"/>
              <w:spacing w:before="0" w:after="0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ru-RU" w:bidi="ar-SA"/>
              </w:rPr>
              <w:t xml:space="preserve">Укажите верную последовательность структурных элементов такого </w:t>
            </w:r>
            <w:r>
              <w:rPr>
                <w:sz w:val="22"/>
                <w:szCs w:val="22"/>
                <w:highlight w:val="cyan"/>
                <w:lang w:val="ru-RU" w:bidi="ar-SA"/>
              </w:rPr>
              <w:t xml:space="preserve">жанра научного стиля, как аннотация</w:t>
            </w:r>
            <w:r>
              <w:rPr>
                <w:sz w:val="22"/>
                <w:szCs w:val="22"/>
                <w:lang w:val="ru-RU" w:bidi="ar-SA"/>
              </w:rPr>
              <w:t xml:space="preserve">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pStyle w:val="835"/>
              <w:ind w:left="-57" w:right="-57" w:firstLine="0"/>
              <w:jc w:val="left"/>
              <w:spacing w:before="0" w:after="0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pStyle w:val="835"/>
              <w:ind w:left="-57" w:right="-57" w:firstLine="0"/>
              <w:jc w:val="left"/>
              <w:spacing w:before="0" w:after="0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ru-RU" w:bidi="ar-SA"/>
              </w:rPr>
              <w:t xml:space="preserve">1) </w:t>
            </w:r>
            <w:r>
              <w:rPr>
                <w:spacing w:val="-1"/>
                <w:sz w:val="22"/>
                <w:szCs w:val="22"/>
                <w:lang w:val="ru-RU" w:eastAsia="en-US" w:bidi="ar-SA"/>
              </w:rPr>
              <w:t xml:space="preserve">Характеристика с</w:t>
            </w:r>
            <w:r>
              <w:rPr>
                <w:sz w:val="22"/>
                <w:szCs w:val="22"/>
                <w:lang w:val="ru-RU" w:eastAsia="en-US" w:bidi="ar-SA"/>
              </w:rPr>
              <w:t xml:space="preserve">одержания</w:t>
            </w:r>
            <w:r>
              <w:rPr>
                <w:spacing w:val="1"/>
                <w:sz w:val="22"/>
                <w:szCs w:val="22"/>
                <w:lang w:val="ru-RU" w:eastAsia="en-US" w:bidi="ar-SA"/>
              </w:rPr>
              <w:t xml:space="preserve"> </w:t>
            </w:r>
            <w:r>
              <w:rPr>
                <w:sz w:val="22"/>
                <w:szCs w:val="22"/>
                <w:lang w:val="ru-RU" w:eastAsia="en-US" w:bidi="ar-SA"/>
              </w:rPr>
              <w:t xml:space="preserve">текста</w:t>
            </w:r>
            <w:r>
              <w:rPr>
                <w:spacing w:val="-3"/>
                <w:sz w:val="22"/>
                <w:szCs w:val="22"/>
                <w:lang w:val="ru-RU" w:eastAsia="en-US" w:bidi="ar-SA"/>
              </w:rPr>
              <w:t xml:space="preserve"> </w:t>
            </w:r>
            <w:r>
              <w:rPr>
                <w:sz w:val="22"/>
                <w:szCs w:val="22"/>
                <w:lang w:val="ru-RU" w:eastAsia="en-US" w:bidi="ar-SA"/>
              </w:rPr>
              <w:t xml:space="preserve">работы.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pStyle w:val="835"/>
              <w:ind w:left="-57" w:right="-57" w:firstLine="0"/>
              <w:jc w:val="left"/>
              <w:spacing w:before="0" w:after="0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ru-RU" w:bidi="ar-SA"/>
              </w:rPr>
              <w:t xml:space="preserve">2) </w:t>
            </w:r>
            <w:r>
              <w:rPr>
                <w:sz w:val="22"/>
                <w:szCs w:val="22"/>
                <w:lang w:val="ru-RU" w:eastAsia="en-US" w:bidi="ar-SA"/>
              </w:rPr>
              <w:t xml:space="preserve">Способы</w:t>
            </w:r>
            <w:r>
              <w:rPr>
                <w:spacing w:val="1"/>
                <w:sz w:val="22"/>
                <w:szCs w:val="22"/>
                <w:lang w:val="ru-RU" w:eastAsia="en-US" w:bidi="ar-SA"/>
              </w:rPr>
              <w:t xml:space="preserve"> </w:t>
            </w:r>
            <w:r>
              <w:rPr>
                <w:sz w:val="22"/>
                <w:szCs w:val="22"/>
                <w:lang w:val="ru-RU" w:eastAsia="en-US" w:bidi="ar-SA"/>
              </w:rPr>
              <w:t xml:space="preserve">изложения</w:t>
            </w:r>
            <w:r>
              <w:rPr>
                <w:spacing w:val="1"/>
                <w:sz w:val="22"/>
                <w:szCs w:val="22"/>
                <w:lang w:val="ru-RU" w:eastAsia="en-US" w:bidi="ar-SA"/>
              </w:rPr>
              <w:t xml:space="preserve"> </w:t>
            </w:r>
            <w:r>
              <w:rPr>
                <w:sz w:val="22"/>
                <w:szCs w:val="22"/>
                <w:lang w:val="ru-RU" w:eastAsia="en-US" w:bidi="ar-SA"/>
              </w:rPr>
              <w:t xml:space="preserve">материала.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pStyle w:val="835"/>
              <w:ind w:left="-57" w:right="-57" w:firstLine="0"/>
              <w:jc w:val="left"/>
              <w:spacing w:before="0" w:after="0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ru-RU" w:bidi="ar-SA"/>
              </w:rPr>
              <w:t xml:space="preserve">3) </w:t>
            </w:r>
            <w:r>
              <w:rPr>
                <w:sz w:val="22"/>
                <w:szCs w:val="22"/>
                <w:lang w:val="ru-RU" w:eastAsia="en-US" w:bidi="ar-SA"/>
              </w:rPr>
              <w:t xml:space="preserve">Адресат</w:t>
            </w:r>
            <w:r>
              <w:rPr>
                <w:spacing w:val="-4"/>
                <w:sz w:val="22"/>
                <w:szCs w:val="22"/>
                <w:lang w:val="ru-RU" w:eastAsia="en-US" w:bidi="ar-SA"/>
              </w:rPr>
              <w:t xml:space="preserve"> </w:t>
            </w:r>
            <w:r>
              <w:rPr>
                <w:sz w:val="22"/>
                <w:szCs w:val="22"/>
                <w:lang w:val="ru-RU" w:eastAsia="en-US" w:bidi="ar-SA"/>
              </w:rPr>
              <w:t xml:space="preserve">текста.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pStyle w:val="835"/>
              <w:ind w:left="-57" w:right="-57" w:firstLine="0"/>
              <w:jc w:val="left"/>
              <w:spacing w:before="0" w:after="0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ru-RU" w:bidi="ar-SA"/>
              </w:rPr>
              <w:t xml:space="preserve">4) Библиографическое описание.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pStyle w:val="872"/>
              <w:jc w:val="left"/>
              <w:spacing w:before="0" w:beforeAutospacing="0" w:after="0" w:afterAutospacing="0"/>
              <w:shd w:val="clear" w:color="auto" w:fill="ffffff"/>
              <w:widowControl w:val="off"/>
              <w:rPr>
                <w:rStyle w:val="851"/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</w:r>
            <w:r>
              <w:rPr>
                <w:rStyle w:val="851"/>
                <w:b w:val="0"/>
                <w:sz w:val="22"/>
                <w:szCs w:val="22"/>
              </w:rPr>
            </w:r>
            <w:r>
              <w:rPr>
                <w:rStyle w:val="851"/>
                <w:b w:val="0"/>
                <w:sz w:val="22"/>
                <w:szCs w:val="22"/>
              </w:rPr>
            </w:r>
          </w:p>
          <w:p>
            <w:pPr>
              <w:pStyle w:val="872"/>
              <w:jc w:val="left"/>
              <w:spacing w:before="0" w:beforeAutospacing="0" w:after="0" w:afterAutospacing="0"/>
              <w:shd w:val="clear" w:color="auto" w:fill="ffffff"/>
              <w:widowControl w:val="off"/>
              <w:rPr>
                <w:rStyle w:val="851"/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</w:r>
            <w:r>
              <w:rPr>
                <w:rStyle w:val="851"/>
                <w:b w:val="0"/>
                <w:sz w:val="22"/>
                <w:szCs w:val="22"/>
              </w:rPr>
            </w:r>
            <w:r>
              <w:rPr>
                <w:rStyle w:val="851"/>
                <w:b w:val="0"/>
                <w:sz w:val="22"/>
                <w:szCs w:val="22"/>
              </w:rPr>
            </w:r>
          </w:p>
          <w:tbl>
            <w:tblPr>
              <w:tblStyle w:val="876"/>
              <w:tblW w:w="3326" w:type="dxa"/>
              <w:tblInd w:w="0" w:type="dxa"/>
              <w:tblLayout w:type="fixed"/>
              <w:tblCellMar>
                <w:left w:w="108" w:type="dxa"/>
                <w:top w:w="0" w:type="dxa"/>
                <w:right w:w="108" w:type="dxa"/>
                <w:bottom w:w="0" w:type="dxa"/>
              </w:tblCellMar>
              <w:tblLook w:val="04A0" w:firstRow="1" w:lastRow="0" w:firstColumn="1" w:lastColumn="0" w:noHBand="0" w:noVBand="1"/>
            </w:tblPr>
            <w:tblGrid>
              <w:gridCol w:w="831"/>
              <w:gridCol w:w="831"/>
              <w:gridCol w:w="832"/>
              <w:gridCol w:w="831"/>
            </w:tblGrid>
            <w:tr>
              <w:tblPrEx/>
              <w:trPr>
                <w:trHeight w:val="263"/>
              </w:trPr>
              <w:tc>
                <w:tcPr>
                  <w:tcW w:w="831" w:type="dxa"/>
                  <w:textDirection w:val="lrTb"/>
                  <w:noWrap w:val="false"/>
                </w:tcPr>
                <w:p>
                  <w:pPr>
                    <w:pStyle w:val="835"/>
                    <w:ind w:right="-57" w:firstLine="0"/>
                    <w:jc w:val="left"/>
                    <w:spacing w:before="0" w:after="0"/>
                    <w:widowControl w:val="off"/>
                    <w:rPr>
                      <w:lang w:val="ru-RU" w:bidi="ar-SA"/>
                    </w:rPr>
                  </w:pPr>
                  <w:r>
                    <w:rPr>
                      <w:lang w:val="ru-RU" w:bidi="ar-SA"/>
                    </w:rPr>
                  </w:r>
                  <w:r>
                    <w:rPr>
                      <w:lang w:val="ru-RU" w:bidi="ar-SA"/>
                    </w:rPr>
                  </w:r>
                  <w:r>
                    <w:rPr>
                      <w:lang w:val="ru-RU" w:bidi="ar-SA"/>
                    </w:rPr>
                  </w:r>
                </w:p>
              </w:tc>
              <w:tc>
                <w:tcPr>
                  <w:tcW w:w="831" w:type="dxa"/>
                  <w:textDirection w:val="lrTb"/>
                  <w:noWrap w:val="false"/>
                </w:tcPr>
                <w:p>
                  <w:pPr>
                    <w:pStyle w:val="835"/>
                    <w:ind w:right="-57" w:firstLine="0"/>
                    <w:jc w:val="left"/>
                    <w:spacing w:before="0" w:after="0"/>
                    <w:widowControl w:val="off"/>
                    <w:rPr>
                      <w:lang w:val="ru-RU" w:bidi="ar-SA"/>
                    </w:rPr>
                  </w:pPr>
                  <w:r>
                    <w:rPr>
                      <w:lang w:val="ru-RU" w:bidi="ar-SA"/>
                    </w:rPr>
                  </w:r>
                  <w:r>
                    <w:rPr>
                      <w:lang w:val="ru-RU" w:bidi="ar-SA"/>
                    </w:rPr>
                  </w:r>
                  <w:r>
                    <w:rPr>
                      <w:lang w:val="ru-RU" w:bidi="ar-SA"/>
                    </w:rPr>
                  </w:r>
                </w:p>
              </w:tc>
              <w:tc>
                <w:tcPr>
                  <w:tcW w:w="832" w:type="dxa"/>
                  <w:textDirection w:val="lrTb"/>
                  <w:noWrap w:val="false"/>
                </w:tcPr>
                <w:p>
                  <w:pPr>
                    <w:pStyle w:val="835"/>
                    <w:ind w:right="-57" w:firstLine="0"/>
                    <w:jc w:val="left"/>
                    <w:spacing w:before="0" w:after="0"/>
                    <w:widowControl w:val="off"/>
                    <w:rPr>
                      <w:lang w:val="ru-RU" w:bidi="ar-SA"/>
                    </w:rPr>
                  </w:pPr>
                  <w:r>
                    <w:rPr>
                      <w:lang w:val="ru-RU" w:bidi="ar-SA"/>
                    </w:rPr>
                  </w:r>
                  <w:r>
                    <w:rPr>
                      <w:lang w:val="ru-RU" w:bidi="ar-SA"/>
                    </w:rPr>
                  </w:r>
                  <w:r>
                    <w:rPr>
                      <w:lang w:val="ru-RU" w:bidi="ar-SA"/>
                    </w:rPr>
                  </w:r>
                </w:p>
              </w:tc>
              <w:tc>
                <w:tcPr>
                  <w:tcW w:w="831" w:type="dxa"/>
                  <w:textDirection w:val="lrTb"/>
                  <w:noWrap w:val="false"/>
                </w:tcPr>
                <w:p>
                  <w:pPr>
                    <w:pStyle w:val="835"/>
                    <w:ind w:right="-57" w:firstLine="0"/>
                    <w:jc w:val="left"/>
                    <w:spacing w:before="0" w:after="0"/>
                    <w:widowControl w:val="off"/>
                    <w:rPr>
                      <w:lang w:val="ru-RU" w:bidi="ar-SA"/>
                    </w:rPr>
                  </w:pPr>
                  <w:r>
                    <w:rPr>
                      <w:lang w:val="ru-RU" w:bidi="ar-SA"/>
                    </w:rPr>
                  </w:r>
                  <w:r>
                    <w:rPr>
                      <w:lang w:val="ru-RU" w:bidi="ar-SA"/>
                    </w:rPr>
                  </w:r>
                  <w:r>
                    <w:rPr>
                      <w:lang w:val="ru-RU" w:bidi="ar-SA"/>
                    </w:rPr>
                  </w:r>
                </w:p>
              </w:tc>
            </w:tr>
          </w:tbl>
          <w:p>
            <w:pPr>
              <w:pStyle w:val="835"/>
              <w:ind w:left="-57" w:right="-57" w:firstLine="0"/>
              <w:jc w:val="left"/>
              <w:spacing w:before="0" w:after="0"/>
              <w:widowControl w:val="off"/>
              <w:rPr>
                <w:lang w:val="ru-RU" w:bidi="ar-SA"/>
              </w:rPr>
            </w:pPr>
            <w:r>
              <w:rPr>
                <w:lang w:val="ru-RU" w:bidi="ar-SA"/>
              </w:rPr>
            </w:r>
            <w:r>
              <w:rPr>
                <w:lang w:val="ru-RU" w:bidi="ar-SA"/>
              </w:rPr>
            </w:r>
            <w:r>
              <w:rPr>
                <w:lang w:val="ru-RU" w:bidi="ar-SA"/>
              </w:rPr>
            </w:r>
          </w:p>
          <w:p>
            <w:pPr>
              <w:pStyle w:val="835"/>
              <w:ind w:left="-57" w:right="-57" w:firstLine="0"/>
              <w:jc w:val="left"/>
              <w:spacing w:before="0" w:after="0"/>
              <w:widowControl w:val="off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</w:r>
            <w:r>
              <w:rPr>
                <w:i/>
                <w:sz w:val="22"/>
                <w:szCs w:val="22"/>
              </w:rPr>
            </w:r>
            <w:r>
              <w:rPr>
                <w:i/>
                <w:sz w:val="22"/>
                <w:szCs w:val="22"/>
              </w:rPr>
            </w:r>
          </w:p>
        </w:tc>
        <w:tc>
          <w:tcPr>
            <w:tcW w:w="2551" w:type="dxa"/>
            <w:textDirection w:val="lrTb"/>
            <w:noWrap w:val="false"/>
          </w:tcPr>
          <w:p>
            <w:pPr>
              <w:pStyle w:val="835"/>
              <w:ind w:left="-57" w:right="-57" w:firstLine="0"/>
              <w:jc w:val="center"/>
              <w:spacing w:before="0" w:after="0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tbl>
            <w:tblPr>
              <w:tblStyle w:val="876"/>
              <w:tblW w:w="1361" w:type="dxa"/>
              <w:tblInd w:w="0" w:type="dxa"/>
              <w:tblLayout w:type="fixed"/>
              <w:tblCellMar>
                <w:left w:w="108" w:type="dxa"/>
                <w:top w:w="0" w:type="dxa"/>
                <w:right w:w="108" w:type="dxa"/>
                <w:bottom w:w="0" w:type="dxa"/>
              </w:tblCellMar>
              <w:tblLook w:val="04A0" w:firstRow="1" w:lastRow="0" w:firstColumn="1" w:lastColumn="0" w:noHBand="0" w:noVBand="1"/>
            </w:tblPr>
            <w:tblGrid>
              <w:gridCol w:w="341"/>
              <w:gridCol w:w="340"/>
              <w:gridCol w:w="340"/>
              <w:gridCol w:w="339"/>
            </w:tblGrid>
            <w:tr>
              <w:tblPrEx/>
              <w:trPr>
                <w:trHeight w:val="276"/>
              </w:trPr>
              <w:tc>
                <w:tcPr>
                  <w:tcW w:w="341" w:type="dxa"/>
                  <w:textDirection w:val="lrTb"/>
                  <w:noWrap w:val="false"/>
                </w:tcPr>
                <w:p>
                  <w:pPr>
                    <w:pStyle w:val="866"/>
                    <w:ind w:right="-57" w:firstLine="0"/>
                    <w:jc w:val="center"/>
                    <w:spacing w:before="0" w:after="0"/>
                    <w:widowControl w:val="off"/>
                    <w:rPr>
                      <w:rStyle w:val="851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851"/>
                      <w:sz w:val="22"/>
                      <w:szCs w:val="22"/>
                      <w:shd w:val="clear" w:color="auto" w:fill="ffffff"/>
                      <w:lang w:val="ru-RU" w:bidi="ar-SA"/>
                    </w:rPr>
                    <w:t xml:space="preserve">4</w:t>
                  </w:r>
                  <w:r>
                    <w:rPr>
                      <w:rStyle w:val="851"/>
                      <w:b w:val="0"/>
                      <w:sz w:val="22"/>
                      <w:szCs w:val="22"/>
                      <w:shd w:val="clear" w:color="auto" w:fill="ffffff"/>
                    </w:rPr>
                  </w:r>
                  <w:r>
                    <w:rPr>
                      <w:rStyle w:val="851"/>
                      <w:b w:val="0"/>
                      <w:sz w:val="22"/>
                      <w:szCs w:val="22"/>
                      <w:shd w:val="clear" w:color="auto" w:fill="ffffff"/>
                    </w:rPr>
                  </w:r>
                </w:p>
              </w:tc>
              <w:tc>
                <w:tcPr>
                  <w:tcW w:w="340" w:type="dxa"/>
                  <w:textDirection w:val="lrTb"/>
                  <w:noWrap w:val="false"/>
                </w:tcPr>
                <w:p>
                  <w:pPr>
                    <w:pStyle w:val="866"/>
                    <w:ind w:right="-57" w:firstLine="0"/>
                    <w:jc w:val="center"/>
                    <w:spacing w:before="0" w:after="0"/>
                    <w:widowControl w:val="off"/>
                    <w:rPr>
                      <w:rStyle w:val="851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851"/>
                      <w:sz w:val="22"/>
                      <w:szCs w:val="22"/>
                      <w:shd w:val="clear" w:color="auto" w:fill="ffffff"/>
                      <w:lang w:val="ru-RU" w:bidi="ar-SA"/>
                    </w:rPr>
                    <w:t xml:space="preserve">1</w:t>
                  </w:r>
                  <w:r>
                    <w:rPr>
                      <w:rStyle w:val="851"/>
                      <w:b w:val="0"/>
                      <w:sz w:val="22"/>
                      <w:szCs w:val="22"/>
                      <w:shd w:val="clear" w:color="auto" w:fill="ffffff"/>
                    </w:rPr>
                  </w:r>
                  <w:r>
                    <w:rPr>
                      <w:rStyle w:val="851"/>
                      <w:b w:val="0"/>
                      <w:sz w:val="22"/>
                      <w:szCs w:val="22"/>
                      <w:shd w:val="clear" w:color="auto" w:fill="ffffff"/>
                    </w:rPr>
                  </w:r>
                </w:p>
              </w:tc>
              <w:tc>
                <w:tcPr>
                  <w:tcW w:w="340" w:type="dxa"/>
                  <w:textDirection w:val="lrTb"/>
                  <w:noWrap w:val="false"/>
                </w:tcPr>
                <w:p>
                  <w:pPr>
                    <w:pStyle w:val="866"/>
                    <w:ind w:right="-57" w:firstLine="0"/>
                    <w:jc w:val="center"/>
                    <w:spacing w:before="0" w:after="0"/>
                    <w:widowControl w:val="off"/>
                    <w:rPr>
                      <w:rStyle w:val="851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851"/>
                      <w:sz w:val="22"/>
                      <w:szCs w:val="22"/>
                      <w:shd w:val="clear" w:color="auto" w:fill="ffffff"/>
                      <w:lang w:val="ru-RU" w:bidi="ar-SA"/>
                    </w:rPr>
                    <w:t xml:space="preserve">2</w:t>
                  </w:r>
                  <w:r>
                    <w:rPr>
                      <w:rStyle w:val="851"/>
                      <w:b w:val="0"/>
                      <w:sz w:val="22"/>
                      <w:szCs w:val="22"/>
                      <w:shd w:val="clear" w:color="auto" w:fill="ffffff"/>
                    </w:rPr>
                  </w:r>
                  <w:r>
                    <w:rPr>
                      <w:rStyle w:val="851"/>
                      <w:b w:val="0"/>
                      <w:sz w:val="22"/>
                      <w:szCs w:val="22"/>
                      <w:shd w:val="clear" w:color="auto" w:fill="ffffff"/>
                    </w:rPr>
                  </w:r>
                </w:p>
              </w:tc>
              <w:tc>
                <w:tcPr>
                  <w:tcW w:w="339" w:type="dxa"/>
                  <w:textDirection w:val="lrTb"/>
                  <w:noWrap w:val="false"/>
                </w:tcPr>
                <w:p>
                  <w:pPr>
                    <w:pStyle w:val="866"/>
                    <w:ind w:right="-57" w:firstLine="0"/>
                    <w:jc w:val="center"/>
                    <w:spacing w:before="0" w:after="0"/>
                    <w:widowControl w:val="off"/>
                    <w:rPr>
                      <w:rStyle w:val="851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851"/>
                      <w:sz w:val="22"/>
                      <w:szCs w:val="22"/>
                      <w:shd w:val="clear" w:color="auto" w:fill="ffffff"/>
                      <w:lang w:val="ru-RU" w:bidi="ar-SA"/>
                    </w:rPr>
                    <w:t xml:space="preserve">3</w:t>
                  </w:r>
                  <w:r>
                    <w:rPr>
                      <w:rStyle w:val="851"/>
                      <w:b w:val="0"/>
                      <w:sz w:val="22"/>
                      <w:szCs w:val="22"/>
                      <w:shd w:val="clear" w:color="auto" w:fill="ffffff"/>
                    </w:rPr>
                  </w:r>
                  <w:r>
                    <w:rPr>
                      <w:rStyle w:val="851"/>
                      <w:b w:val="0"/>
                      <w:sz w:val="22"/>
                      <w:szCs w:val="22"/>
                      <w:shd w:val="clear" w:color="auto" w:fill="ffffff"/>
                    </w:rPr>
                  </w:r>
                </w:p>
              </w:tc>
            </w:tr>
          </w:tbl>
          <w:p>
            <w:pPr>
              <w:pStyle w:val="835"/>
              <w:ind w:left="-57" w:right="-57" w:firstLine="0"/>
              <w:jc w:val="center"/>
              <w:spacing w:before="0" w:after="0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pStyle w:val="835"/>
              <w:jc w:val="left"/>
              <w:spacing w:before="0" w:after="0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pStyle w:val="835"/>
              <w:ind w:left="-57" w:right="-57" w:firstLine="0"/>
              <w:jc w:val="center"/>
              <w:spacing w:before="0" w:after="0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>
          <w:trHeight w:val="57"/>
        </w:trPr>
        <w:tc>
          <w:tcPr>
            <w:tcW w:w="675" w:type="dxa"/>
            <w:textDirection w:val="lrTb"/>
            <w:noWrap w:val="false"/>
          </w:tcPr>
          <w:p>
            <w:pPr>
              <w:pStyle w:val="835"/>
              <w:ind w:left="-57" w:right="-57" w:firstLine="0"/>
              <w:jc w:val="center"/>
              <w:spacing w:before="0" w:after="0"/>
              <w:widowControl w:val="off"/>
              <w:rPr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b/>
                <w:bCs/>
                <w:color w:val="000000" w:themeColor="text1"/>
                <w:sz w:val="20"/>
                <w:szCs w:val="20"/>
                <w:lang w:val="ru-RU" w:bidi="ar-SA"/>
              </w:rPr>
              <w:t xml:space="preserve">6.</w:t>
            </w:r>
            <w:r>
              <w:rPr>
                <w:b/>
                <w:bCs/>
                <w:color w:val="000000" w:themeColor="text1"/>
                <w:sz w:val="20"/>
                <w:szCs w:val="20"/>
              </w:rPr>
            </w:r>
            <w:r>
              <w:rPr>
                <w:b/>
                <w:bCs/>
                <w:color w:val="000000" w:themeColor="text1"/>
                <w:sz w:val="20"/>
                <w:szCs w:val="20"/>
              </w:rPr>
            </w:r>
          </w:p>
          <w:p>
            <w:pPr>
              <w:pStyle w:val="835"/>
              <w:ind w:left="-57" w:right="-57" w:firstLine="0"/>
              <w:jc w:val="center"/>
              <w:spacing w:before="0" w:after="0"/>
              <w:widowControl w:val="off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</w:r>
            <w:r>
              <w:rPr>
                <w:color w:val="000000" w:themeColor="text1"/>
                <w:sz w:val="20"/>
                <w:szCs w:val="20"/>
              </w:rPr>
            </w:r>
            <w:r>
              <w:rPr>
                <w:color w:val="000000" w:themeColor="text1"/>
                <w:sz w:val="20"/>
                <w:szCs w:val="20"/>
              </w:rPr>
            </w:r>
          </w:p>
          <w:p>
            <w:pPr>
              <w:pStyle w:val="835"/>
              <w:ind w:left="-57" w:right="-57" w:firstLine="0"/>
              <w:jc w:val="center"/>
              <w:spacing w:before="0" w:after="0"/>
              <w:widowControl w:val="off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</w:r>
            <w:r>
              <w:rPr>
                <w:color w:val="000000" w:themeColor="text1"/>
                <w:sz w:val="20"/>
                <w:szCs w:val="20"/>
              </w:rPr>
            </w:r>
            <w:r>
              <w:rPr>
                <w:color w:val="000000" w:themeColor="text1"/>
                <w:sz w:val="20"/>
                <w:szCs w:val="20"/>
              </w:rPr>
            </w:r>
          </w:p>
          <w:p>
            <w:pPr>
              <w:pStyle w:val="835"/>
              <w:ind w:left="-57" w:right="-57" w:firstLine="0"/>
              <w:jc w:val="center"/>
              <w:spacing w:before="0" w:after="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ru-RU" w:bidi="ar-SA"/>
              </w:rPr>
              <w:t xml:space="preserve">3 мин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pStyle w:val="835"/>
              <w:ind w:left="-57" w:right="-57" w:firstLine="0"/>
              <w:jc w:val="center"/>
              <w:spacing w:before="0" w:after="0"/>
              <w:widowControl w:val="off"/>
              <w:rPr>
                <w:color w:val="ff0000"/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</w:r>
            <w:r>
              <w:rPr>
                <w:color w:val="ff0000"/>
                <w:sz w:val="20"/>
                <w:szCs w:val="20"/>
              </w:rPr>
            </w:r>
            <w:r>
              <w:rPr>
                <w:color w:val="ff0000"/>
                <w:sz w:val="20"/>
                <w:szCs w:val="20"/>
              </w:rPr>
            </w:r>
          </w:p>
          <w:p>
            <w:pPr>
              <w:pStyle w:val="835"/>
              <w:ind w:left="-57" w:right="-57" w:firstLine="0"/>
              <w:jc w:val="center"/>
              <w:spacing w:before="0" w:after="0"/>
              <w:widowControl w:val="off"/>
              <w:rPr>
                <w:color w:val="000000" w:themeColor="text1"/>
                <w:sz w:val="20"/>
                <w:szCs w:val="20"/>
              </w:rPr>
            </w:pPr>
            <w:r>
              <w:rPr>
                <w:sz w:val="22"/>
                <w:szCs w:val="22"/>
                <w:lang w:val="ru-RU" w:bidi="ar-SA"/>
              </w:rPr>
              <w:t xml:space="preserve">Б</w:t>
            </w:r>
            <w:r>
              <w:rPr>
                <w:color w:val="000000" w:themeColor="text1"/>
                <w:sz w:val="20"/>
                <w:szCs w:val="20"/>
              </w:rPr>
            </w:r>
            <w:r>
              <w:rPr>
                <w:color w:val="000000" w:themeColor="text1"/>
                <w:sz w:val="20"/>
                <w:szCs w:val="20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pStyle w:val="835"/>
              <w:jc w:val="left"/>
              <w:spacing w:before="0" w:after="0"/>
              <w:widowControl w:val="off"/>
              <w:rPr>
                <w:color w:val="000000"/>
                <w:sz w:val="22"/>
                <w:szCs w:val="22"/>
                <w:shd w:val="clear" w:color="auto" w:fill="ffffff"/>
              </w:rPr>
            </w:pPr>
            <w:r>
              <w:rPr>
                <w:sz w:val="22"/>
                <w:szCs w:val="22"/>
                <w:shd w:val="clear" w:color="auto" w:fill="f9f9fc"/>
                <w:lang w:val="ru-RU" w:bidi="ar-SA"/>
              </w:rPr>
              <w:t xml:space="preserve">УК-4: Способен применять современные коммуникативные технологии, в том числе на иностранном(ых) языке(ах), для академического и профессионального взаимодействия</w:t>
            </w:r>
            <w:r>
              <w:rPr>
                <w:color w:val="000000"/>
                <w:sz w:val="22"/>
                <w:szCs w:val="22"/>
                <w:shd w:val="clear" w:color="auto" w:fill="ffffff"/>
              </w:rPr>
            </w:r>
            <w:r>
              <w:rPr>
                <w:color w:val="000000"/>
                <w:sz w:val="22"/>
                <w:szCs w:val="22"/>
                <w:shd w:val="clear" w:color="auto" w:fill="ffffff"/>
              </w:rPr>
            </w:r>
          </w:p>
        </w:tc>
        <w:tc>
          <w:tcPr>
            <w:tcW w:w="1700" w:type="dxa"/>
            <w:textDirection w:val="lrTb"/>
            <w:noWrap w:val="false"/>
          </w:tcPr>
          <w:p>
            <w:pPr>
              <w:pStyle w:val="835"/>
              <w:ind w:left="-57" w:right="-57" w:firstLine="0"/>
              <w:jc w:val="left"/>
              <w:spacing w:before="0" w:after="0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ru-RU" w:bidi="ar-SA"/>
              </w:rPr>
              <w:t xml:space="preserve">УК-4.2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pStyle w:val="835"/>
              <w:jc w:val="left"/>
              <w:spacing w:before="0" w:after="0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  <w:highlight w:val="cyan"/>
                <w:lang w:val="ru-RU" w:bidi="ar-SA"/>
              </w:rPr>
              <w:t xml:space="preserve">Отбирает и использует </w:t>
            </w:r>
            <w:r>
              <w:rPr>
                <w:sz w:val="22"/>
                <w:szCs w:val="22"/>
                <w:highlight w:val="cyan"/>
                <w:shd w:val="clear" w:color="auto" w:fill="ffff00"/>
                <w:lang w:val="ru-RU" w:bidi="ar-SA"/>
              </w:rPr>
              <w:t xml:space="preserve">средства русского языка</w:t>
            </w:r>
            <w:r>
              <w:rPr>
                <w:sz w:val="22"/>
                <w:szCs w:val="22"/>
                <w:lang w:val="ru-RU" w:bidi="ar-SA"/>
              </w:rPr>
              <w:t xml:space="preserve"> в соответствии с языковыми нормами в </w:t>
            </w:r>
            <w:r>
              <w:rPr>
                <w:sz w:val="22"/>
                <w:szCs w:val="22"/>
                <w:highlight w:val="cyan"/>
                <w:lang w:val="ru-RU" w:bidi="ar-SA"/>
              </w:rPr>
              <w:t xml:space="preserve">целях построения эффективной</w:t>
            </w:r>
            <w:r>
              <w:rPr>
                <w:sz w:val="22"/>
                <w:szCs w:val="22"/>
                <w:lang w:val="ru-RU" w:bidi="ar-SA"/>
              </w:rPr>
              <w:t xml:space="preserve"> академической и </w:t>
            </w:r>
            <w:r>
              <w:rPr>
                <w:sz w:val="22"/>
                <w:szCs w:val="22"/>
                <w:highlight w:val="cyan"/>
                <w:shd w:val="clear" w:color="auto" w:fill="ffff00"/>
                <w:lang w:val="ru-RU" w:bidi="ar-SA"/>
              </w:rPr>
              <w:t xml:space="preserve">профессиональной коммуникации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1275" w:type="dxa"/>
            <w:textDirection w:val="lrTb"/>
            <w:noWrap w:val="false"/>
          </w:tcPr>
          <w:p>
            <w:pPr>
              <w:pStyle w:val="835"/>
              <w:jc w:val="left"/>
              <w:spacing w:before="0" w:after="0"/>
              <w:widowControl w:val="off"/>
              <w:rPr>
                <w:color w:val="000000"/>
                <w:sz w:val="22"/>
                <w:szCs w:val="22"/>
                <w:shd w:val="clear" w:color="auto" w:fill="ffffff"/>
              </w:rPr>
            </w:pPr>
            <w:r>
              <w:rPr>
                <w:color w:val="000000"/>
                <w:sz w:val="22"/>
                <w:szCs w:val="22"/>
                <w:shd w:val="clear" w:color="auto" w:fill="ffffff"/>
                <w:lang w:val="ru-RU" w:bidi="ar-SA"/>
              </w:rPr>
              <w:t xml:space="preserve">Б1.О.13 </w:t>
            </w:r>
            <w:r>
              <w:rPr>
                <w:sz w:val="22"/>
                <w:szCs w:val="22"/>
                <w:lang w:val="ru-RU" w:bidi="ar-SA"/>
              </w:rPr>
              <w:t xml:space="preserve">Русский язык и деловые коммуникации</w:t>
            </w:r>
            <w:r>
              <w:rPr>
                <w:color w:val="000000"/>
                <w:sz w:val="22"/>
                <w:szCs w:val="22"/>
                <w:shd w:val="clear" w:color="auto" w:fill="ffffff"/>
              </w:rPr>
            </w:r>
            <w:r>
              <w:rPr>
                <w:color w:val="000000"/>
                <w:sz w:val="22"/>
                <w:szCs w:val="22"/>
                <w:shd w:val="clear" w:color="auto" w:fill="ffffff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pStyle w:val="835"/>
              <w:ind w:left="-57" w:right="-57" w:firstLine="0"/>
              <w:jc w:val="left"/>
              <w:spacing w:before="0" w:after="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ru-RU" w:bidi="ar-SA"/>
              </w:rPr>
              <w:t xml:space="preserve">Обучающийся знает: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pStyle w:val="835"/>
              <w:ind w:left="-57" w:right="-57" w:firstLine="0"/>
              <w:jc w:val="left"/>
              <w:spacing w:before="0" w:after="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ru-RU" w:bidi="ar-SA"/>
              </w:rPr>
              <w:t xml:space="preserve">- нормы современного русского литературного языка;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pStyle w:val="835"/>
              <w:ind w:left="-57" w:right="-57" w:firstLine="0"/>
              <w:jc w:val="left"/>
              <w:spacing w:before="0" w:after="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ru-RU" w:bidi="ar-SA"/>
              </w:rPr>
              <w:t xml:space="preserve">- функциональные стили;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pStyle w:val="835"/>
              <w:ind w:left="-57" w:right="-57" w:firstLine="0"/>
              <w:jc w:val="left"/>
              <w:spacing w:before="0" w:after="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ru-RU" w:bidi="ar-SA"/>
              </w:rPr>
              <w:t xml:space="preserve"> </w:t>
            </w:r>
            <w:r>
              <w:rPr>
                <w:sz w:val="20"/>
                <w:szCs w:val="20"/>
                <w:lang w:val="ru-RU" w:bidi="ar-SA"/>
              </w:rPr>
              <w:t xml:space="preserve">- стилевые черты, языковые особенности научного и официально-делового стилей;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pStyle w:val="835"/>
              <w:ind w:left="-57" w:right="-57" w:firstLine="0"/>
              <w:jc w:val="left"/>
              <w:spacing w:before="0" w:after="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ru-RU" w:bidi="ar-SA"/>
              </w:rPr>
              <w:t xml:space="preserve">- </w:t>
            </w:r>
            <w:r>
              <w:rPr>
                <w:sz w:val="20"/>
                <w:szCs w:val="20"/>
                <w:highlight w:val="cyan"/>
                <w:lang w:val="ru-RU" w:bidi="ar-SA"/>
              </w:rPr>
              <w:t xml:space="preserve">особенности</w:t>
            </w:r>
            <w:r>
              <w:rPr>
                <w:sz w:val="20"/>
                <w:szCs w:val="20"/>
                <w:lang w:val="ru-RU" w:bidi="ar-SA"/>
              </w:rPr>
              <w:t xml:space="preserve"> научной (академической) и </w:t>
            </w:r>
            <w:r>
              <w:rPr>
                <w:sz w:val="20"/>
                <w:szCs w:val="20"/>
                <w:highlight w:val="cyan"/>
                <w:lang w:val="ru-RU" w:bidi="ar-SA"/>
              </w:rPr>
              <w:t xml:space="preserve">деловой (профессиональной) коммуникации</w:t>
            </w:r>
            <w:r>
              <w:rPr>
                <w:sz w:val="20"/>
                <w:szCs w:val="20"/>
                <w:lang w:val="ru-RU" w:bidi="ar-SA"/>
              </w:rPr>
              <w:t xml:space="preserve">;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pStyle w:val="835"/>
              <w:ind w:left="-57" w:right="-57" w:firstLine="0"/>
              <w:jc w:val="left"/>
              <w:spacing w:before="0" w:after="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ru-RU" w:bidi="ar-SA"/>
              </w:rPr>
              <w:t xml:space="preserve">- виды, формы и </w:t>
            </w:r>
            <w:r>
              <w:rPr>
                <w:sz w:val="20"/>
                <w:szCs w:val="20"/>
                <w:highlight w:val="cyan"/>
                <w:lang w:val="ru-RU" w:bidi="ar-SA"/>
              </w:rPr>
              <w:t xml:space="preserve">жанры </w:t>
            </w:r>
            <w:r>
              <w:rPr>
                <w:sz w:val="20"/>
                <w:szCs w:val="20"/>
                <w:lang w:val="ru-RU" w:bidi="ar-SA"/>
              </w:rPr>
              <w:t xml:space="preserve">научного и </w:t>
            </w:r>
            <w:r>
              <w:rPr>
                <w:sz w:val="20"/>
                <w:szCs w:val="20"/>
                <w:highlight w:val="cyan"/>
                <w:lang w:val="ru-RU" w:bidi="ar-SA"/>
              </w:rPr>
              <w:t xml:space="preserve">делового общения</w:t>
            </w:r>
            <w:r>
              <w:rPr>
                <w:sz w:val="20"/>
                <w:szCs w:val="20"/>
                <w:lang w:val="ru-RU" w:bidi="ar-SA"/>
              </w:rPr>
              <w:t xml:space="preserve">;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pStyle w:val="835"/>
              <w:ind w:left="-57" w:right="-57" w:firstLine="0"/>
              <w:jc w:val="left"/>
              <w:spacing w:before="0" w:after="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ru-RU" w:bidi="ar-SA"/>
              </w:rPr>
              <w:t xml:space="preserve">- правила речевого поведения в различных жанрах устной и письменной академической и профессиональной коммуникации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pStyle w:val="835"/>
              <w:ind w:left="-57" w:right="-57" w:firstLine="0"/>
              <w:jc w:val="left"/>
              <w:spacing w:before="0" w:after="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pStyle w:val="835"/>
              <w:ind w:left="-57" w:right="-57" w:firstLine="0"/>
              <w:jc w:val="left"/>
              <w:spacing w:before="0" w:after="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ru-RU" w:bidi="ar-SA"/>
              </w:rPr>
              <w:t xml:space="preserve">умеет: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pStyle w:val="835"/>
              <w:ind w:left="-57" w:right="-57" w:firstLine="0"/>
              <w:jc w:val="left"/>
              <w:spacing w:before="0" w:after="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ru-RU" w:bidi="ar-SA"/>
              </w:rPr>
              <w:t xml:space="preserve">- </w:t>
            </w:r>
            <w:r>
              <w:rPr>
                <w:sz w:val="20"/>
                <w:szCs w:val="20"/>
                <w:highlight w:val="cyan"/>
                <w:lang w:val="ru-RU" w:bidi="ar-SA"/>
              </w:rPr>
              <w:t xml:space="preserve">отбирать языковые средства, характерные для</w:t>
            </w:r>
            <w:r>
              <w:rPr>
                <w:sz w:val="20"/>
                <w:szCs w:val="20"/>
                <w:lang w:val="ru-RU" w:bidi="ar-SA"/>
              </w:rPr>
              <w:t xml:space="preserve"> академической и </w:t>
            </w:r>
            <w:r>
              <w:rPr>
                <w:sz w:val="20"/>
                <w:szCs w:val="20"/>
                <w:highlight w:val="cyan"/>
                <w:lang w:val="ru-RU" w:bidi="ar-SA"/>
              </w:rPr>
              <w:t xml:space="preserve">деловой речи</w:t>
            </w:r>
            <w:r>
              <w:rPr>
                <w:sz w:val="20"/>
                <w:szCs w:val="20"/>
                <w:lang w:val="ru-RU" w:bidi="ar-SA"/>
              </w:rPr>
              <w:t xml:space="preserve">;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pStyle w:val="835"/>
              <w:ind w:left="-57" w:right="-57" w:firstLine="0"/>
              <w:jc w:val="left"/>
              <w:spacing w:before="0" w:after="0"/>
              <w:widowControl w:val="off"/>
              <w:rPr>
                <w:sz w:val="16"/>
                <w:szCs w:val="16"/>
              </w:rPr>
            </w:pPr>
            <w:r>
              <w:rPr>
                <w:sz w:val="20"/>
                <w:szCs w:val="20"/>
                <w:lang w:val="ru-RU" w:bidi="ar-SA"/>
              </w:rPr>
              <w:t xml:space="preserve">- </w:t>
            </w:r>
            <w:r>
              <w:rPr>
                <w:sz w:val="20"/>
                <w:szCs w:val="20"/>
                <w:highlight w:val="cyan"/>
                <w:lang w:val="ru-RU" w:bidi="ar-SA"/>
              </w:rPr>
              <w:t xml:space="preserve">выбирать коммуникативные технологии</w:t>
            </w:r>
            <w:r>
              <w:rPr>
                <w:sz w:val="20"/>
                <w:szCs w:val="20"/>
                <w:lang w:val="ru-RU" w:bidi="ar-SA"/>
              </w:rPr>
              <w:t xml:space="preserve"> и жанры академической и </w:t>
            </w:r>
            <w:r>
              <w:rPr>
                <w:sz w:val="20"/>
                <w:szCs w:val="20"/>
                <w:highlight w:val="cyan"/>
                <w:lang w:val="ru-RU" w:bidi="ar-SA"/>
              </w:rPr>
              <w:t xml:space="preserve">деловой речи</w:t>
            </w:r>
            <w:r>
              <w:rPr>
                <w:sz w:val="20"/>
                <w:szCs w:val="20"/>
                <w:lang w:val="ru-RU" w:bidi="ar-SA"/>
              </w:rPr>
              <w:t xml:space="preserve"> в соответствии с ситуацией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  <w:p>
            <w:pPr>
              <w:pStyle w:val="835"/>
              <w:ind w:left="-57" w:right="-57" w:firstLine="0"/>
              <w:jc w:val="left"/>
              <w:spacing w:before="0" w:after="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5812" w:type="dxa"/>
            <w:textDirection w:val="lrTb"/>
            <w:noWrap w:val="false"/>
          </w:tcPr>
          <w:p>
            <w:pPr>
              <w:pStyle w:val="835"/>
              <w:ind w:left="-57" w:right="-57" w:firstLine="0"/>
              <w:jc w:val="left"/>
              <w:spacing w:before="0" w:after="0"/>
              <w:widowControl w:val="off"/>
              <w:rPr>
                <w:sz w:val="22"/>
                <w:szCs w:val="22"/>
                <w:shd w:val="clear" w:color="auto" w:fill="ffff00"/>
              </w:rPr>
            </w:pPr>
            <w:r>
              <w:rPr>
                <w:rStyle w:val="851"/>
                <w:i/>
                <w:sz w:val="22"/>
                <w:szCs w:val="22"/>
                <w:lang w:val="ru-RU" w:bidi="ar-SA"/>
              </w:rPr>
              <w:t xml:space="preserve">Укажите верную последовательность</w:t>
            </w:r>
            <w:r>
              <w:rPr>
                <w:sz w:val="22"/>
                <w:szCs w:val="22"/>
                <w:shd w:val="clear" w:color="auto" w:fill="ffff00"/>
              </w:rPr>
            </w:r>
            <w:r>
              <w:rPr>
                <w:sz w:val="22"/>
                <w:szCs w:val="22"/>
                <w:shd w:val="clear" w:color="auto" w:fill="ffff00"/>
              </w:rPr>
            </w:r>
          </w:p>
          <w:p>
            <w:pPr>
              <w:pStyle w:val="835"/>
              <w:ind w:left="-57" w:right="-57" w:firstLine="0"/>
              <w:jc w:val="left"/>
              <w:spacing w:before="0" w:after="0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pStyle w:val="835"/>
              <w:ind w:left="-57" w:right="-57" w:firstLine="0"/>
              <w:jc w:val="left"/>
              <w:spacing w:before="0" w:after="0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ru-RU" w:bidi="ar-SA"/>
              </w:rPr>
              <w:t xml:space="preserve">Укажите верную последовательность </w:t>
            </w:r>
            <w:r>
              <w:rPr>
                <w:sz w:val="22"/>
                <w:szCs w:val="22"/>
                <w:highlight w:val="cyan"/>
                <w:shd w:val="clear" w:color="auto" w:fill="ffff00"/>
                <w:lang w:val="ru-RU" w:bidi="ar-SA"/>
              </w:rPr>
              <w:t xml:space="preserve">языковых формул</w:t>
            </w:r>
            <w:r>
              <w:rPr>
                <w:sz w:val="22"/>
                <w:szCs w:val="22"/>
                <w:lang w:val="ru-RU" w:bidi="ar-SA"/>
              </w:rPr>
              <w:t xml:space="preserve"> такого жанра устного </w:t>
            </w:r>
            <w:r>
              <w:rPr>
                <w:sz w:val="22"/>
                <w:szCs w:val="22"/>
                <w:highlight w:val="cyan"/>
                <w:shd w:val="clear" w:color="auto" w:fill="ffff00"/>
                <w:lang w:val="ru-RU" w:bidi="ar-SA"/>
              </w:rPr>
              <w:t xml:space="preserve">делового общения</w:t>
            </w:r>
            <w:r>
              <w:rPr>
                <w:sz w:val="22"/>
                <w:szCs w:val="22"/>
                <w:lang w:val="ru-RU" w:bidi="ar-SA"/>
              </w:rPr>
              <w:t xml:space="preserve">, как деловой телефонный разговор.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pStyle w:val="835"/>
              <w:ind w:left="-57" w:right="-57" w:firstLine="0"/>
              <w:jc w:val="left"/>
              <w:spacing w:before="0" w:after="0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pStyle w:val="835"/>
              <w:ind w:left="-57" w:right="-57" w:firstLine="0"/>
              <w:jc w:val="left"/>
              <w:spacing w:before="0" w:after="0"/>
              <w:widowControl w:val="off"/>
              <w:rPr>
                <w:iCs/>
                <w:sz w:val="22"/>
                <w:szCs w:val="22"/>
              </w:rPr>
            </w:pPr>
            <w:r>
              <w:rPr>
                <w:sz w:val="22"/>
                <w:szCs w:val="22"/>
                <w:lang w:val="ru-RU" w:bidi="ar-SA"/>
              </w:rPr>
              <w:t xml:space="preserve">1) </w:t>
            </w:r>
            <w:r>
              <w:rPr>
                <w:iCs/>
                <w:sz w:val="22"/>
                <w:szCs w:val="22"/>
                <w:lang w:val="ru-RU" w:bidi="ar-SA"/>
              </w:rPr>
              <w:t xml:space="preserve">Могу я поговорить с Аркадием Петровичем?</w:t>
            </w:r>
            <w:r>
              <w:rPr>
                <w:iCs/>
                <w:sz w:val="22"/>
                <w:szCs w:val="22"/>
              </w:rPr>
            </w:r>
            <w:r>
              <w:rPr>
                <w:iCs/>
                <w:sz w:val="22"/>
                <w:szCs w:val="22"/>
              </w:rPr>
            </w:r>
          </w:p>
          <w:p>
            <w:pPr>
              <w:pStyle w:val="835"/>
              <w:ind w:left="-57" w:right="-57" w:firstLine="0"/>
              <w:jc w:val="left"/>
              <w:spacing w:before="0" w:after="0"/>
              <w:widowControl w:val="off"/>
              <w:rPr>
                <w:sz w:val="22"/>
                <w:szCs w:val="22"/>
              </w:rPr>
            </w:pPr>
            <w:r>
              <w:rPr>
                <w:iCs/>
                <w:sz w:val="22"/>
                <w:szCs w:val="22"/>
                <w:lang w:val="ru-RU" w:bidi="ar-SA"/>
              </w:rPr>
              <w:t xml:space="preserve">2) Мы договаривались о приобретении нашей продукции.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pStyle w:val="835"/>
              <w:ind w:left="-57" w:right="-57" w:firstLine="0"/>
              <w:jc w:val="left"/>
              <w:spacing w:before="0" w:after="0"/>
              <w:widowControl w:val="off"/>
              <w:rPr>
                <w:iCs/>
                <w:sz w:val="22"/>
                <w:szCs w:val="22"/>
              </w:rPr>
            </w:pPr>
            <w:r>
              <w:rPr>
                <w:sz w:val="22"/>
                <w:szCs w:val="22"/>
                <w:lang w:val="ru-RU" w:bidi="ar-SA"/>
              </w:rPr>
              <w:t xml:space="preserve">3</w:t>
            </w:r>
            <w:r>
              <w:rPr>
                <w:iCs/>
                <w:sz w:val="22"/>
                <w:szCs w:val="22"/>
                <w:lang w:val="ru-RU" w:bidi="ar-SA"/>
              </w:rPr>
              <w:t xml:space="preserve">) Добрый день.</w:t>
            </w:r>
            <w:r>
              <w:rPr>
                <w:iCs/>
                <w:sz w:val="22"/>
                <w:szCs w:val="22"/>
              </w:rPr>
            </w:r>
            <w:r>
              <w:rPr>
                <w:iCs/>
                <w:sz w:val="22"/>
                <w:szCs w:val="22"/>
              </w:rPr>
            </w:r>
          </w:p>
          <w:p>
            <w:pPr>
              <w:pStyle w:val="835"/>
              <w:ind w:left="-57" w:right="-57" w:firstLine="0"/>
              <w:jc w:val="left"/>
              <w:spacing w:before="0" w:after="0"/>
              <w:widowControl w:val="off"/>
              <w:rPr>
                <w:sz w:val="22"/>
                <w:szCs w:val="22"/>
              </w:rPr>
            </w:pPr>
            <w:r>
              <w:rPr>
                <w:iCs/>
                <w:sz w:val="22"/>
                <w:szCs w:val="22"/>
                <w:lang w:val="ru-RU" w:bidi="ar-SA"/>
              </w:rPr>
              <w:t xml:space="preserve">4) Я менеджер по продажам фирмы «Каскад» Маркелов Александр Владимирович</w:t>
            </w:r>
            <w:r>
              <w:rPr>
                <w:sz w:val="22"/>
                <w:szCs w:val="22"/>
                <w:lang w:val="ru-RU" w:bidi="ar-SA"/>
              </w:rPr>
              <w:t xml:space="preserve">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pStyle w:val="835"/>
              <w:ind w:left="-57" w:right="-57" w:firstLine="0"/>
              <w:jc w:val="left"/>
              <w:spacing w:before="0" w:after="0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tbl>
            <w:tblPr>
              <w:tblStyle w:val="876"/>
              <w:tblW w:w="3326" w:type="dxa"/>
              <w:tblInd w:w="0" w:type="dxa"/>
              <w:tblLayout w:type="fixed"/>
              <w:tblCellMar>
                <w:left w:w="108" w:type="dxa"/>
                <w:top w:w="0" w:type="dxa"/>
                <w:right w:w="108" w:type="dxa"/>
                <w:bottom w:w="0" w:type="dxa"/>
              </w:tblCellMar>
              <w:tblLook w:val="04A0" w:firstRow="1" w:lastRow="0" w:firstColumn="1" w:lastColumn="0" w:noHBand="0" w:noVBand="1"/>
            </w:tblPr>
            <w:tblGrid>
              <w:gridCol w:w="831"/>
              <w:gridCol w:w="831"/>
              <w:gridCol w:w="832"/>
              <w:gridCol w:w="831"/>
            </w:tblGrid>
            <w:tr>
              <w:tblPrEx/>
              <w:trPr>
                <w:trHeight w:val="263"/>
              </w:trPr>
              <w:tc>
                <w:tcPr>
                  <w:tcW w:w="831" w:type="dxa"/>
                  <w:textDirection w:val="lrTb"/>
                  <w:noWrap w:val="false"/>
                </w:tcPr>
                <w:p>
                  <w:pPr>
                    <w:pStyle w:val="835"/>
                    <w:ind w:right="-57" w:firstLine="0"/>
                    <w:jc w:val="left"/>
                    <w:spacing w:before="0" w:after="0"/>
                    <w:widowControl w:val="off"/>
                    <w:rPr>
                      <w:lang w:val="ru-RU" w:bidi="ar-SA"/>
                    </w:rPr>
                  </w:pPr>
                  <w:r>
                    <w:rPr>
                      <w:lang w:val="ru-RU" w:bidi="ar-SA"/>
                    </w:rPr>
                  </w:r>
                  <w:r>
                    <w:rPr>
                      <w:lang w:val="ru-RU" w:bidi="ar-SA"/>
                    </w:rPr>
                  </w:r>
                  <w:r>
                    <w:rPr>
                      <w:lang w:val="ru-RU" w:bidi="ar-SA"/>
                    </w:rPr>
                  </w:r>
                </w:p>
              </w:tc>
              <w:tc>
                <w:tcPr>
                  <w:tcW w:w="831" w:type="dxa"/>
                  <w:textDirection w:val="lrTb"/>
                  <w:noWrap w:val="false"/>
                </w:tcPr>
                <w:p>
                  <w:pPr>
                    <w:pStyle w:val="835"/>
                    <w:ind w:right="-57" w:firstLine="0"/>
                    <w:jc w:val="left"/>
                    <w:spacing w:before="0" w:after="0"/>
                    <w:widowControl w:val="off"/>
                    <w:rPr>
                      <w:lang w:val="ru-RU" w:bidi="ar-SA"/>
                    </w:rPr>
                  </w:pPr>
                  <w:r>
                    <w:rPr>
                      <w:lang w:val="ru-RU" w:bidi="ar-SA"/>
                    </w:rPr>
                  </w:r>
                  <w:r>
                    <w:rPr>
                      <w:lang w:val="ru-RU" w:bidi="ar-SA"/>
                    </w:rPr>
                  </w:r>
                  <w:r>
                    <w:rPr>
                      <w:lang w:val="ru-RU" w:bidi="ar-SA"/>
                    </w:rPr>
                  </w:r>
                </w:p>
              </w:tc>
              <w:tc>
                <w:tcPr>
                  <w:tcW w:w="832" w:type="dxa"/>
                  <w:textDirection w:val="lrTb"/>
                  <w:noWrap w:val="false"/>
                </w:tcPr>
                <w:p>
                  <w:pPr>
                    <w:pStyle w:val="835"/>
                    <w:ind w:right="-57" w:firstLine="0"/>
                    <w:jc w:val="left"/>
                    <w:spacing w:before="0" w:after="0"/>
                    <w:widowControl w:val="off"/>
                    <w:rPr>
                      <w:lang w:val="ru-RU" w:bidi="ar-SA"/>
                    </w:rPr>
                  </w:pPr>
                  <w:r>
                    <w:rPr>
                      <w:lang w:val="ru-RU" w:bidi="ar-SA"/>
                    </w:rPr>
                  </w:r>
                  <w:r>
                    <w:rPr>
                      <w:lang w:val="ru-RU" w:bidi="ar-SA"/>
                    </w:rPr>
                  </w:r>
                  <w:r>
                    <w:rPr>
                      <w:lang w:val="ru-RU" w:bidi="ar-SA"/>
                    </w:rPr>
                  </w:r>
                </w:p>
              </w:tc>
              <w:tc>
                <w:tcPr>
                  <w:tcW w:w="831" w:type="dxa"/>
                  <w:textDirection w:val="lrTb"/>
                  <w:noWrap w:val="false"/>
                </w:tcPr>
                <w:p>
                  <w:pPr>
                    <w:pStyle w:val="835"/>
                    <w:ind w:right="-57" w:firstLine="0"/>
                    <w:jc w:val="left"/>
                    <w:spacing w:before="0" w:after="0"/>
                    <w:widowControl w:val="off"/>
                    <w:rPr>
                      <w:lang w:val="ru-RU" w:bidi="ar-SA"/>
                    </w:rPr>
                  </w:pPr>
                  <w:r>
                    <w:rPr>
                      <w:lang w:val="ru-RU" w:bidi="ar-SA"/>
                    </w:rPr>
                  </w:r>
                  <w:r>
                    <w:rPr>
                      <w:lang w:val="ru-RU" w:bidi="ar-SA"/>
                    </w:rPr>
                  </w:r>
                  <w:r>
                    <w:rPr>
                      <w:lang w:val="ru-RU" w:bidi="ar-SA"/>
                    </w:rPr>
                  </w:r>
                </w:p>
              </w:tc>
            </w:tr>
          </w:tbl>
          <w:p>
            <w:pPr>
              <w:pStyle w:val="835"/>
              <w:ind w:left="-57" w:right="-57" w:firstLine="0"/>
              <w:jc w:val="left"/>
              <w:spacing w:before="0" w:after="0"/>
              <w:widowControl w:val="off"/>
              <w:rPr>
                <w:rStyle w:val="851"/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</w:r>
            <w:r>
              <w:rPr>
                <w:rStyle w:val="851"/>
                <w:b w:val="0"/>
                <w:sz w:val="22"/>
                <w:szCs w:val="22"/>
              </w:rPr>
            </w:r>
            <w:r>
              <w:rPr>
                <w:rStyle w:val="851"/>
                <w:b w:val="0"/>
                <w:sz w:val="22"/>
                <w:szCs w:val="22"/>
              </w:rPr>
            </w:r>
          </w:p>
          <w:p>
            <w:pPr>
              <w:pStyle w:val="835"/>
              <w:jc w:val="left"/>
              <w:spacing w:before="0" w:after="0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pStyle w:val="835"/>
              <w:jc w:val="left"/>
              <w:spacing w:before="0" w:after="0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pStyle w:val="872"/>
              <w:jc w:val="left"/>
              <w:spacing w:before="0" w:beforeAutospacing="0" w:after="0" w:afterAutospacing="0"/>
              <w:shd w:val="clear" w:color="auto" w:fill="ffffff"/>
              <w:widowControl w:val="off"/>
              <w:rPr>
                <w:rStyle w:val="851"/>
                <w:b w:val="0"/>
                <w:i/>
                <w:sz w:val="22"/>
                <w:szCs w:val="22"/>
              </w:rPr>
            </w:pPr>
            <w:r>
              <w:rPr>
                <w:b w:val="0"/>
                <w:i/>
                <w:sz w:val="22"/>
                <w:szCs w:val="22"/>
              </w:rPr>
            </w:r>
            <w:r>
              <w:rPr>
                <w:rStyle w:val="851"/>
                <w:b w:val="0"/>
                <w:i/>
                <w:sz w:val="22"/>
                <w:szCs w:val="22"/>
              </w:rPr>
            </w:r>
            <w:r>
              <w:rPr>
                <w:rStyle w:val="851"/>
                <w:b w:val="0"/>
                <w:i/>
                <w:sz w:val="22"/>
                <w:szCs w:val="22"/>
              </w:rPr>
            </w:r>
          </w:p>
        </w:tc>
        <w:tc>
          <w:tcPr>
            <w:tcW w:w="2551" w:type="dxa"/>
            <w:textDirection w:val="lrTb"/>
            <w:noWrap w:val="false"/>
          </w:tcPr>
          <w:p>
            <w:pPr>
              <w:pStyle w:val="835"/>
              <w:ind w:left="-57" w:right="-57" w:firstLine="0"/>
              <w:jc w:val="center"/>
              <w:spacing w:before="0" w:after="0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tbl>
            <w:tblPr>
              <w:tblStyle w:val="876"/>
              <w:tblW w:w="1361" w:type="dxa"/>
              <w:tblInd w:w="0" w:type="dxa"/>
              <w:tblLayout w:type="fixed"/>
              <w:tblCellMar>
                <w:left w:w="108" w:type="dxa"/>
                <w:top w:w="0" w:type="dxa"/>
                <w:right w:w="108" w:type="dxa"/>
                <w:bottom w:w="0" w:type="dxa"/>
              </w:tblCellMar>
              <w:tblLook w:val="04A0" w:firstRow="1" w:lastRow="0" w:firstColumn="1" w:lastColumn="0" w:noHBand="0" w:noVBand="1"/>
            </w:tblPr>
            <w:tblGrid>
              <w:gridCol w:w="341"/>
              <w:gridCol w:w="340"/>
              <w:gridCol w:w="340"/>
              <w:gridCol w:w="339"/>
            </w:tblGrid>
            <w:tr>
              <w:tblPrEx/>
              <w:trPr>
                <w:trHeight w:val="276"/>
              </w:trPr>
              <w:tc>
                <w:tcPr>
                  <w:tcW w:w="341" w:type="dxa"/>
                  <w:textDirection w:val="lrTb"/>
                  <w:noWrap w:val="false"/>
                </w:tcPr>
                <w:p>
                  <w:pPr>
                    <w:pStyle w:val="866"/>
                    <w:ind w:right="-57" w:firstLine="0"/>
                    <w:jc w:val="center"/>
                    <w:spacing w:before="0" w:after="0"/>
                    <w:widowControl w:val="off"/>
                    <w:rPr>
                      <w:rStyle w:val="851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851"/>
                      <w:sz w:val="22"/>
                      <w:szCs w:val="22"/>
                      <w:shd w:val="clear" w:color="auto" w:fill="ffffff"/>
                      <w:lang w:val="ru-RU" w:bidi="ar-SA"/>
                    </w:rPr>
                    <w:t xml:space="preserve">3</w:t>
                  </w:r>
                  <w:r>
                    <w:rPr>
                      <w:rStyle w:val="851"/>
                      <w:b w:val="0"/>
                      <w:sz w:val="22"/>
                      <w:szCs w:val="22"/>
                      <w:shd w:val="clear" w:color="auto" w:fill="ffffff"/>
                    </w:rPr>
                  </w:r>
                  <w:r>
                    <w:rPr>
                      <w:rStyle w:val="851"/>
                      <w:b w:val="0"/>
                      <w:sz w:val="22"/>
                      <w:szCs w:val="22"/>
                      <w:shd w:val="clear" w:color="auto" w:fill="ffffff"/>
                    </w:rPr>
                  </w:r>
                </w:p>
              </w:tc>
              <w:tc>
                <w:tcPr>
                  <w:tcW w:w="340" w:type="dxa"/>
                  <w:textDirection w:val="lrTb"/>
                  <w:noWrap w:val="false"/>
                </w:tcPr>
                <w:p>
                  <w:pPr>
                    <w:pStyle w:val="866"/>
                    <w:ind w:right="-57" w:firstLine="0"/>
                    <w:jc w:val="center"/>
                    <w:spacing w:before="0" w:after="0"/>
                    <w:widowControl w:val="off"/>
                    <w:rPr>
                      <w:rStyle w:val="851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851"/>
                      <w:sz w:val="22"/>
                      <w:szCs w:val="22"/>
                      <w:shd w:val="clear" w:color="auto" w:fill="ffffff"/>
                      <w:lang w:val="ru-RU" w:bidi="ar-SA"/>
                    </w:rPr>
                    <w:t xml:space="preserve">4</w:t>
                  </w:r>
                  <w:r>
                    <w:rPr>
                      <w:rStyle w:val="851"/>
                      <w:b w:val="0"/>
                      <w:sz w:val="22"/>
                      <w:szCs w:val="22"/>
                      <w:shd w:val="clear" w:color="auto" w:fill="ffffff"/>
                    </w:rPr>
                  </w:r>
                  <w:r>
                    <w:rPr>
                      <w:rStyle w:val="851"/>
                      <w:b w:val="0"/>
                      <w:sz w:val="22"/>
                      <w:szCs w:val="22"/>
                      <w:shd w:val="clear" w:color="auto" w:fill="ffffff"/>
                    </w:rPr>
                  </w:r>
                </w:p>
              </w:tc>
              <w:tc>
                <w:tcPr>
                  <w:tcW w:w="340" w:type="dxa"/>
                  <w:textDirection w:val="lrTb"/>
                  <w:noWrap w:val="false"/>
                </w:tcPr>
                <w:p>
                  <w:pPr>
                    <w:pStyle w:val="866"/>
                    <w:ind w:right="-57" w:firstLine="0"/>
                    <w:jc w:val="center"/>
                    <w:spacing w:before="0" w:after="0"/>
                    <w:widowControl w:val="off"/>
                    <w:rPr>
                      <w:rStyle w:val="851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851"/>
                      <w:sz w:val="22"/>
                      <w:szCs w:val="22"/>
                      <w:shd w:val="clear" w:color="auto" w:fill="ffffff"/>
                      <w:lang w:val="ru-RU" w:bidi="ar-SA"/>
                    </w:rPr>
                    <w:t xml:space="preserve">1</w:t>
                  </w:r>
                  <w:r>
                    <w:rPr>
                      <w:rStyle w:val="851"/>
                      <w:b w:val="0"/>
                      <w:sz w:val="22"/>
                      <w:szCs w:val="22"/>
                      <w:shd w:val="clear" w:color="auto" w:fill="ffffff"/>
                    </w:rPr>
                  </w:r>
                  <w:r>
                    <w:rPr>
                      <w:rStyle w:val="851"/>
                      <w:b w:val="0"/>
                      <w:sz w:val="22"/>
                      <w:szCs w:val="22"/>
                      <w:shd w:val="clear" w:color="auto" w:fill="ffffff"/>
                    </w:rPr>
                  </w:r>
                </w:p>
              </w:tc>
              <w:tc>
                <w:tcPr>
                  <w:tcW w:w="339" w:type="dxa"/>
                  <w:textDirection w:val="lrTb"/>
                  <w:noWrap w:val="false"/>
                </w:tcPr>
                <w:p>
                  <w:pPr>
                    <w:pStyle w:val="866"/>
                    <w:ind w:right="-57" w:firstLine="0"/>
                    <w:jc w:val="center"/>
                    <w:spacing w:before="0" w:after="0"/>
                    <w:widowControl w:val="off"/>
                    <w:rPr>
                      <w:rStyle w:val="851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851"/>
                      <w:sz w:val="22"/>
                      <w:szCs w:val="22"/>
                      <w:shd w:val="clear" w:color="auto" w:fill="ffffff"/>
                      <w:lang w:val="ru-RU" w:bidi="ar-SA"/>
                    </w:rPr>
                    <w:t xml:space="preserve">2</w:t>
                  </w:r>
                  <w:r>
                    <w:rPr>
                      <w:rStyle w:val="851"/>
                      <w:b w:val="0"/>
                      <w:sz w:val="22"/>
                      <w:szCs w:val="22"/>
                      <w:shd w:val="clear" w:color="auto" w:fill="ffffff"/>
                    </w:rPr>
                  </w:r>
                  <w:r>
                    <w:rPr>
                      <w:rStyle w:val="851"/>
                      <w:b w:val="0"/>
                      <w:sz w:val="22"/>
                      <w:szCs w:val="22"/>
                      <w:shd w:val="clear" w:color="auto" w:fill="ffffff"/>
                    </w:rPr>
                  </w:r>
                </w:p>
              </w:tc>
            </w:tr>
          </w:tbl>
          <w:p>
            <w:pPr>
              <w:pStyle w:val="835"/>
              <w:ind w:left="-57" w:right="-57" w:firstLine="0"/>
              <w:jc w:val="center"/>
              <w:spacing w:before="0" w:after="0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>
          <w:trHeight w:val="57"/>
        </w:trPr>
        <w:tc>
          <w:tcPr>
            <w:tcW w:w="675" w:type="dxa"/>
            <w:textDirection w:val="lrTb"/>
            <w:noWrap w:val="false"/>
          </w:tcPr>
          <w:p>
            <w:pPr>
              <w:pStyle w:val="835"/>
              <w:ind w:left="-57" w:right="-57" w:firstLine="0"/>
              <w:jc w:val="center"/>
              <w:spacing w:before="0" w:after="0"/>
              <w:widowControl w:val="off"/>
              <w:rPr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b/>
                <w:bCs/>
                <w:color w:val="000000" w:themeColor="text1"/>
                <w:sz w:val="20"/>
                <w:szCs w:val="20"/>
                <w:lang w:val="ru-RU" w:bidi="ar-SA"/>
              </w:rPr>
              <w:t xml:space="preserve">7.</w:t>
            </w:r>
            <w:r>
              <w:rPr>
                <w:b/>
                <w:bCs/>
                <w:color w:val="000000" w:themeColor="text1"/>
                <w:sz w:val="20"/>
                <w:szCs w:val="20"/>
              </w:rPr>
            </w:r>
            <w:r>
              <w:rPr>
                <w:b/>
                <w:bCs/>
                <w:color w:val="000000" w:themeColor="text1"/>
                <w:sz w:val="20"/>
                <w:szCs w:val="20"/>
              </w:rPr>
            </w:r>
          </w:p>
          <w:p>
            <w:pPr>
              <w:pStyle w:val="835"/>
              <w:ind w:left="-57" w:right="-57" w:firstLine="0"/>
              <w:jc w:val="center"/>
              <w:spacing w:before="0" w:after="0"/>
              <w:widowControl w:val="off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</w:r>
            <w:r>
              <w:rPr>
                <w:color w:val="000000" w:themeColor="text1"/>
                <w:sz w:val="20"/>
                <w:szCs w:val="20"/>
              </w:rPr>
            </w:r>
            <w:r>
              <w:rPr>
                <w:color w:val="000000" w:themeColor="text1"/>
                <w:sz w:val="20"/>
                <w:szCs w:val="20"/>
              </w:rPr>
            </w:r>
          </w:p>
          <w:p>
            <w:pPr>
              <w:pStyle w:val="835"/>
              <w:ind w:left="-57" w:right="-57" w:firstLine="0"/>
              <w:jc w:val="center"/>
              <w:spacing w:before="0" w:after="0"/>
              <w:widowControl w:val="off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</w:r>
            <w:r>
              <w:rPr>
                <w:color w:val="000000" w:themeColor="text1"/>
                <w:sz w:val="20"/>
                <w:szCs w:val="20"/>
              </w:rPr>
            </w:r>
            <w:r>
              <w:rPr>
                <w:color w:val="000000" w:themeColor="text1"/>
                <w:sz w:val="20"/>
                <w:szCs w:val="20"/>
              </w:rPr>
            </w:r>
          </w:p>
          <w:p>
            <w:pPr>
              <w:pStyle w:val="835"/>
              <w:ind w:left="-57" w:right="-57" w:firstLine="0"/>
              <w:jc w:val="center"/>
              <w:spacing w:before="0" w:after="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ru-RU" w:bidi="ar-SA"/>
              </w:rPr>
              <w:t xml:space="preserve">3 мин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pStyle w:val="835"/>
              <w:ind w:left="-57" w:right="-57" w:firstLine="0"/>
              <w:jc w:val="center"/>
              <w:spacing w:before="0" w:after="0"/>
              <w:widowControl w:val="off"/>
              <w:rPr>
                <w:color w:val="ff0000"/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</w:r>
            <w:r>
              <w:rPr>
                <w:color w:val="ff0000"/>
                <w:sz w:val="20"/>
                <w:szCs w:val="20"/>
              </w:rPr>
            </w:r>
            <w:r>
              <w:rPr>
                <w:color w:val="ff0000"/>
                <w:sz w:val="20"/>
                <w:szCs w:val="20"/>
              </w:rPr>
            </w:r>
          </w:p>
          <w:p>
            <w:pPr>
              <w:pStyle w:val="835"/>
              <w:ind w:left="-57" w:right="-57" w:firstLine="0"/>
              <w:jc w:val="center"/>
              <w:spacing w:before="0" w:after="0"/>
              <w:widowControl w:val="off"/>
              <w:rPr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sz w:val="22"/>
                <w:szCs w:val="22"/>
                <w:lang w:val="ru-RU" w:bidi="ar-SA"/>
              </w:rPr>
              <w:t xml:space="preserve">Б</w:t>
            </w:r>
            <w:r>
              <w:rPr>
                <w:b/>
                <w:bCs/>
                <w:color w:val="000000" w:themeColor="text1"/>
                <w:sz w:val="20"/>
                <w:szCs w:val="20"/>
              </w:rPr>
            </w:r>
            <w:r>
              <w:rPr>
                <w:b/>
                <w:bCs/>
                <w:color w:val="000000" w:themeColor="text1"/>
                <w:sz w:val="20"/>
                <w:szCs w:val="20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pStyle w:val="835"/>
              <w:jc w:val="left"/>
              <w:spacing w:before="0" w:after="0"/>
              <w:widowControl w:val="off"/>
              <w:rPr>
                <w:sz w:val="22"/>
                <w:szCs w:val="22"/>
                <w:shd w:val="clear" w:color="auto" w:fill="f9f9fc"/>
              </w:rPr>
            </w:pPr>
            <w:r>
              <w:rPr>
                <w:sz w:val="22"/>
                <w:szCs w:val="22"/>
                <w:shd w:val="clear" w:color="auto" w:fill="f9f9fc"/>
                <w:lang w:val="ru-RU" w:bidi="ar-SA"/>
              </w:rPr>
              <w:t xml:space="preserve">УК-4: Способен применять современные коммуникативные технологии, в том числе на иностранном(ых) языке(ах), для академического и профессионального взаимодействия</w:t>
            </w:r>
            <w:r>
              <w:rPr>
                <w:sz w:val="22"/>
                <w:szCs w:val="22"/>
                <w:shd w:val="clear" w:color="auto" w:fill="f9f9fc"/>
              </w:rPr>
            </w:r>
            <w:r>
              <w:rPr>
                <w:sz w:val="22"/>
                <w:szCs w:val="22"/>
                <w:shd w:val="clear" w:color="auto" w:fill="f9f9fc"/>
              </w:rPr>
            </w:r>
          </w:p>
        </w:tc>
        <w:tc>
          <w:tcPr>
            <w:tcW w:w="1700" w:type="dxa"/>
            <w:textDirection w:val="lrTb"/>
            <w:noWrap w:val="false"/>
          </w:tcPr>
          <w:p>
            <w:pPr>
              <w:pStyle w:val="835"/>
              <w:ind w:left="-57" w:right="-57" w:firstLine="0"/>
              <w:jc w:val="left"/>
              <w:spacing w:before="0" w:after="0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ru-RU" w:bidi="ar-SA"/>
              </w:rPr>
              <w:t xml:space="preserve">УК-4.2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pStyle w:val="835"/>
              <w:ind w:left="-57" w:right="-57" w:firstLine="0"/>
              <w:jc w:val="left"/>
              <w:spacing w:before="0" w:after="0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  <w:highlight w:val="cyan"/>
                <w:lang w:val="ru-RU" w:bidi="ar-SA"/>
              </w:rPr>
              <w:t xml:space="preserve">Отбирает и использует </w:t>
            </w:r>
            <w:r>
              <w:rPr>
                <w:sz w:val="22"/>
                <w:szCs w:val="22"/>
                <w:highlight w:val="cyan"/>
                <w:shd w:val="clear" w:color="auto" w:fill="ffff00"/>
                <w:lang w:val="ru-RU" w:bidi="ar-SA"/>
              </w:rPr>
              <w:t xml:space="preserve">средства русского языка</w:t>
            </w:r>
            <w:r>
              <w:rPr>
                <w:sz w:val="22"/>
                <w:szCs w:val="22"/>
                <w:lang w:val="ru-RU" w:bidi="ar-SA"/>
              </w:rPr>
              <w:t xml:space="preserve"> в соответствии с языковыми нормами в </w:t>
            </w:r>
            <w:r>
              <w:rPr>
                <w:sz w:val="22"/>
                <w:szCs w:val="22"/>
                <w:highlight w:val="cyan"/>
                <w:lang w:val="ru-RU" w:bidi="ar-SA"/>
              </w:rPr>
              <w:t xml:space="preserve">целях построения эффективной</w:t>
            </w:r>
            <w:r>
              <w:rPr>
                <w:sz w:val="22"/>
                <w:szCs w:val="22"/>
                <w:lang w:val="ru-RU" w:bidi="ar-SA"/>
              </w:rPr>
              <w:t xml:space="preserve"> </w:t>
            </w:r>
            <w:r>
              <w:rPr>
                <w:sz w:val="22"/>
                <w:szCs w:val="22"/>
                <w:highlight w:val="cyan"/>
                <w:lang w:val="ru-RU" w:bidi="ar-SA"/>
              </w:rPr>
              <w:t xml:space="preserve">академической и</w:t>
            </w:r>
            <w:r>
              <w:rPr>
                <w:sz w:val="22"/>
                <w:szCs w:val="22"/>
                <w:lang w:val="ru-RU" w:bidi="ar-SA"/>
              </w:rPr>
              <w:t xml:space="preserve"> </w:t>
            </w:r>
            <w:r>
              <w:rPr>
                <w:sz w:val="22"/>
                <w:szCs w:val="22"/>
                <w:highlight w:val="cyan"/>
                <w:shd w:val="clear" w:color="auto" w:fill="ffff00"/>
                <w:lang w:val="ru-RU" w:bidi="ar-SA"/>
              </w:rPr>
              <w:t xml:space="preserve">профессиональной коммуникации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1275" w:type="dxa"/>
            <w:textDirection w:val="lrTb"/>
            <w:noWrap w:val="false"/>
          </w:tcPr>
          <w:p>
            <w:pPr>
              <w:pStyle w:val="835"/>
              <w:jc w:val="left"/>
              <w:spacing w:before="0" w:after="0"/>
              <w:widowControl w:val="off"/>
              <w:rPr>
                <w:color w:val="000000"/>
                <w:sz w:val="22"/>
                <w:szCs w:val="22"/>
                <w:shd w:val="clear" w:color="auto" w:fill="ffffff"/>
              </w:rPr>
            </w:pPr>
            <w:r>
              <w:rPr>
                <w:color w:val="000000"/>
                <w:sz w:val="22"/>
                <w:szCs w:val="22"/>
                <w:shd w:val="clear" w:color="auto" w:fill="ffffff"/>
                <w:lang w:val="ru-RU" w:bidi="ar-SA"/>
              </w:rPr>
              <w:t xml:space="preserve">Б1.О.13 </w:t>
            </w:r>
            <w:r>
              <w:rPr>
                <w:sz w:val="22"/>
                <w:szCs w:val="22"/>
                <w:lang w:val="ru-RU" w:bidi="ar-SA"/>
              </w:rPr>
              <w:t xml:space="preserve">Русский язык и деловые коммуникации</w:t>
            </w:r>
            <w:r>
              <w:rPr>
                <w:color w:val="000000"/>
                <w:sz w:val="22"/>
                <w:szCs w:val="22"/>
                <w:shd w:val="clear" w:color="auto" w:fill="ffffff"/>
              </w:rPr>
            </w:r>
            <w:r>
              <w:rPr>
                <w:color w:val="000000"/>
                <w:sz w:val="22"/>
                <w:szCs w:val="22"/>
                <w:shd w:val="clear" w:color="auto" w:fill="ffffff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pStyle w:val="835"/>
              <w:ind w:left="-57" w:right="-57" w:firstLine="0"/>
              <w:jc w:val="left"/>
              <w:spacing w:before="0" w:after="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ru-RU" w:bidi="ar-SA"/>
              </w:rPr>
              <w:t xml:space="preserve">Обучающийся знает: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pStyle w:val="835"/>
              <w:ind w:left="-57" w:right="-57" w:firstLine="0"/>
              <w:jc w:val="left"/>
              <w:spacing w:before="0" w:after="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ru-RU" w:bidi="ar-SA"/>
              </w:rPr>
              <w:t xml:space="preserve">- нормы современного русского литературного языка;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pStyle w:val="835"/>
              <w:ind w:left="-57" w:right="-57" w:firstLine="0"/>
              <w:jc w:val="left"/>
              <w:spacing w:before="0" w:after="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ru-RU" w:bidi="ar-SA"/>
              </w:rPr>
              <w:t xml:space="preserve">- функциональные стили;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pStyle w:val="835"/>
              <w:ind w:left="-57" w:right="-57" w:firstLine="0"/>
              <w:jc w:val="left"/>
              <w:spacing w:before="0" w:after="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ru-RU" w:bidi="ar-SA"/>
              </w:rPr>
              <w:t xml:space="preserve"> </w:t>
            </w:r>
            <w:r>
              <w:rPr>
                <w:sz w:val="20"/>
                <w:szCs w:val="20"/>
                <w:lang w:val="ru-RU" w:bidi="ar-SA"/>
              </w:rPr>
              <w:t xml:space="preserve">- стилевые черты, языковые особенности научного и официально-делового стилей;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pStyle w:val="835"/>
              <w:ind w:left="-57" w:right="-57" w:firstLine="0"/>
              <w:jc w:val="left"/>
              <w:spacing w:before="0" w:after="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ru-RU" w:bidi="ar-SA"/>
              </w:rPr>
              <w:t xml:space="preserve">- </w:t>
            </w:r>
            <w:r>
              <w:rPr>
                <w:sz w:val="20"/>
                <w:szCs w:val="20"/>
                <w:highlight w:val="cyan"/>
                <w:lang w:val="ru-RU" w:bidi="ar-SA"/>
              </w:rPr>
              <w:t xml:space="preserve">особенности научной (академической) и деловой (профессиональной) коммуникации;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pStyle w:val="835"/>
              <w:ind w:left="-57" w:right="-57" w:firstLine="0"/>
              <w:jc w:val="left"/>
              <w:spacing w:before="0" w:after="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ru-RU" w:bidi="ar-SA"/>
              </w:rPr>
              <w:t xml:space="preserve">- виды, формы и жанры научного и делового общения;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pStyle w:val="835"/>
              <w:ind w:left="-57" w:right="-57" w:firstLine="0"/>
              <w:jc w:val="left"/>
              <w:spacing w:before="0" w:after="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ru-RU" w:bidi="ar-SA"/>
              </w:rPr>
              <w:t xml:space="preserve">- правила речевого поведения в различных жанрах устной и письменной академической и профессиональной коммуникации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pStyle w:val="835"/>
              <w:ind w:left="-57" w:right="-57" w:firstLine="0"/>
              <w:jc w:val="left"/>
              <w:spacing w:before="0" w:after="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pStyle w:val="835"/>
              <w:ind w:left="-57" w:right="-57" w:firstLine="0"/>
              <w:jc w:val="left"/>
              <w:spacing w:before="0" w:after="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ru-RU" w:bidi="ar-SA"/>
              </w:rPr>
              <w:t xml:space="preserve">умеет: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pStyle w:val="835"/>
              <w:ind w:left="-57" w:right="-57" w:firstLine="0"/>
              <w:jc w:val="left"/>
              <w:spacing w:before="0" w:after="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ru-RU" w:bidi="ar-SA"/>
              </w:rPr>
              <w:t xml:space="preserve">- отбирать языковые средства, характерные для академической и деловой речи;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pStyle w:val="835"/>
              <w:ind w:left="-57" w:right="-57" w:firstLine="0"/>
              <w:jc w:val="left"/>
              <w:spacing w:before="0" w:after="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ru-RU" w:bidi="ar-SA"/>
              </w:rPr>
              <w:t xml:space="preserve">- </w:t>
            </w:r>
            <w:r>
              <w:rPr>
                <w:sz w:val="20"/>
                <w:szCs w:val="20"/>
                <w:highlight w:val="cyan"/>
                <w:lang w:val="ru-RU" w:bidi="ar-SA"/>
              </w:rPr>
              <w:t xml:space="preserve">выбирать коммуникативные технологии</w:t>
            </w:r>
            <w:r>
              <w:rPr>
                <w:sz w:val="20"/>
                <w:szCs w:val="20"/>
                <w:lang w:val="ru-RU" w:bidi="ar-SA"/>
              </w:rPr>
              <w:t xml:space="preserve"> и жанры </w:t>
            </w:r>
            <w:r>
              <w:rPr>
                <w:sz w:val="20"/>
                <w:szCs w:val="20"/>
                <w:highlight w:val="cyan"/>
                <w:lang w:val="ru-RU" w:bidi="ar-SA"/>
              </w:rPr>
              <w:t xml:space="preserve">академической и деловой речи</w:t>
            </w:r>
            <w:r>
              <w:rPr>
                <w:sz w:val="20"/>
                <w:szCs w:val="20"/>
                <w:lang w:val="ru-RU" w:bidi="ar-SA"/>
              </w:rPr>
              <w:t xml:space="preserve"> в соответствии с ситуацией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5812" w:type="dxa"/>
            <w:textDirection w:val="lrTb"/>
            <w:noWrap w:val="false"/>
          </w:tcPr>
          <w:p>
            <w:pPr>
              <w:pStyle w:val="835"/>
              <w:ind w:left="-57" w:right="-57" w:firstLine="0"/>
              <w:jc w:val="left"/>
              <w:spacing w:before="0" w:after="0"/>
              <w:widowControl w:val="off"/>
              <w:rPr>
                <w:sz w:val="22"/>
                <w:szCs w:val="22"/>
                <w:shd w:val="clear" w:color="auto" w:fill="ffff00"/>
              </w:rPr>
            </w:pPr>
            <w:r>
              <w:rPr>
                <w:rStyle w:val="851"/>
                <w:i/>
                <w:sz w:val="22"/>
                <w:szCs w:val="22"/>
                <w:lang w:val="ru-RU" w:bidi="ar-SA"/>
              </w:rPr>
              <w:t xml:space="preserve">Укажите верную последовательность</w:t>
            </w:r>
            <w:r>
              <w:rPr>
                <w:sz w:val="22"/>
                <w:szCs w:val="22"/>
                <w:shd w:val="clear" w:color="auto" w:fill="ffff00"/>
              </w:rPr>
            </w:r>
            <w:r>
              <w:rPr>
                <w:sz w:val="22"/>
                <w:szCs w:val="22"/>
                <w:shd w:val="clear" w:color="auto" w:fill="ffff00"/>
              </w:rPr>
            </w:r>
          </w:p>
          <w:p>
            <w:pPr>
              <w:pStyle w:val="835"/>
              <w:ind w:left="-57" w:right="-57" w:firstLine="0"/>
              <w:jc w:val="left"/>
              <w:spacing w:before="0" w:after="0"/>
              <w:widowControl w:val="off"/>
              <w:rPr>
                <w:rStyle w:val="851"/>
                <w:b w:val="0"/>
                <w:i/>
                <w:sz w:val="22"/>
                <w:szCs w:val="22"/>
              </w:rPr>
            </w:pPr>
            <w:r>
              <w:rPr>
                <w:b w:val="0"/>
                <w:i/>
                <w:sz w:val="22"/>
                <w:szCs w:val="22"/>
              </w:rPr>
            </w:r>
            <w:r>
              <w:rPr>
                <w:rStyle w:val="851"/>
                <w:b w:val="0"/>
                <w:i/>
                <w:sz w:val="22"/>
                <w:szCs w:val="22"/>
              </w:rPr>
            </w:r>
            <w:r>
              <w:rPr>
                <w:rStyle w:val="851"/>
                <w:b w:val="0"/>
                <w:i/>
                <w:sz w:val="22"/>
                <w:szCs w:val="22"/>
              </w:rPr>
            </w:r>
          </w:p>
          <w:p>
            <w:pPr>
              <w:pStyle w:val="835"/>
              <w:ind w:left="-57" w:right="-57" w:firstLine="0"/>
              <w:jc w:val="left"/>
              <w:spacing w:before="0" w:after="0"/>
              <w:widowControl w:val="off"/>
              <w:rPr>
                <w:rStyle w:val="851"/>
                <w:b w:val="0"/>
                <w:bCs w:val="0"/>
                <w:sz w:val="22"/>
                <w:szCs w:val="22"/>
              </w:rPr>
            </w:pPr>
            <w:r>
              <w:rPr>
                <w:rStyle w:val="851"/>
                <w:b w:val="0"/>
                <w:bCs w:val="0"/>
                <w:sz w:val="22"/>
                <w:szCs w:val="22"/>
                <w:lang w:val="ru-RU" w:bidi="ar-SA"/>
              </w:rPr>
              <w:t xml:space="preserve">Укажите верную последовательность этапов подготовки </w:t>
            </w:r>
            <w:r>
              <w:rPr>
                <w:rStyle w:val="851"/>
                <w:b w:val="0"/>
                <w:bCs w:val="0"/>
                <w:sz w:val="22"/>
                <w:szCs w:val="22"/>
                <w:highlight w:val="cyan"/>
                <w:lang w:val="ru-RU" w:bidi="ar-SA"/>
              </w:rPr>
              <w:t xml:space="preserve">научной академической и деловой публичной речи</w:t>
            </w:r>
            <w:r>
              <w:rPr>
                <w:rStyle w:val="851"/>
                <w:b w:val="0"/>
                <w:bCs w:val="0"/>
                <w:sz w:val="22"/>
                <w:szCs w:val="22"/>
                <w:lang w:val="ru-RU" w:bidi="ar-SA"/>
              </w:rPr>
              <w:t xml:space="preserve">.</w:t>
            </w:r>
            <w:r>
              <w:rPr>
                <w:rStyle w:val="851"/>
                <w:b w:val="0"/>
                <w:bCs w:val="0"/>
                <w:sz w:val="22"/>
                <w:szCs w:val="22"/>
              </w:rPr>
            </w:r>
            <w:r>
              <w:rPr>
                <w:rStyle w:val="851"/>
                <w:b w:val="0"/>
                <w:bCs w:val="0"/>
                <w:sz w:val="22"/>
                <w:szCs w:val="22"/>
              </w:rPr>
            </w:r>
          </w:p>
          <w:p>
            <w:pPr>
              <w:pStyle w:val="835"/>
              <w:ind w:left="-57" w:right="-57" w:firstLine="0"/>
              <w:jc w:val="left"/>
              <w:spacing w:before="0" w:after="0"/>
              <w:widowControl w:val="off"/>
              <w:rPr>
                <w:rStyle w:val="851"/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</w:r>
            <w:r>
              <w:rPr>
                <w:rStyle w:val="851"/>
                <w:b w:val="0"/>
                <w:bCs w:val="0"/>
                <w:sz w:val="22"/>
                <w:szCs w:val="22"/>
              </w:rPr>
            </w:r>
            <w:r>
              <w:rPr>
                <w:rStyle w:val="851"/>
                <w:b w:val="0"/>
                <w:bCs w:val="0"/>
                <w:sz w:val="22"/>
                <w:szCs w:val="22"/>
              </w:rPr>
            </w:r>
          </w:p>
          <w:p>
            <w:pPr>
              <w:pStyle w:val="867"/>
              <w:numPr>
                <w:ilvl w:val="0"/>
                <w:numId w:val="4"/>
              </w:numPr>
              <w:contextualSpacing/>
              <w:ind w:left="303" w:right="-57" w:hanging="360"/>
              <w:jc w:val="left"/>
              <w:spacing w:before="0" w:after="200"/>
              <w:widowControl w:val="off"/>
              <w:rPr>
                <w:rStyle w:val="851"/>
                <w:rFonts w:ascii="Times New Roman" w:hAnsi="Times New Roman"/>
                <w:b w:val="0"/>
                <w:bCs w:val="0"/>
              </w:rPr>
            </w:pPr>
            <w:r>
              <w:rPr>
                <w:rStyle w:val="851"/>
                <w:rFonts w:ascii="Times New Roman" w:hAnsi="Times New Roman"/>
                <w:b w:val="0"/>
                <w:bCs w:val="0"/>
                <w:lang w:val="ru-RU" w:bidi="ar-SA"/>
              </w:rPr>
              <w:t xml:space="preserve">Репетиция выступления</w:t>
            </w:r>
            <w:r>
              <w:rPr>
                <w:rStyle w:val="851"/>
                <w:rFonts w:ascii="Times New Roman" w:hAnsi="Times New Roman"/>
                <w:b w:val="0"/>
                <w:bCs w:val="0"/>
              </w:rPr>
            </w:r>
            <w:r>
              <w:rPr>
                <w:rStyle w:val="851"/>
                <w:rFonts w:ascii="Times New Roman" w:hAnsi="Times New Roman"/>
                <w:b w:val="0"/>
                <w:bCs w:val="0"/>
              </w:rPr>
            </w:r>
          </w:p>
          <w:p>
            <w:pPr>
              <w:pStyle w:val="867"/>
              <w:numPr>
                <w:ilvl w:val="0"/>
                <w:numId w:val="4"/>
              </w:numPr>
              <w:contextualSpacing/>
              <w:ind w:left="303" w:right="-57" w:hanging="360"/>
              <w:jc w:val="left"/>
              <w:spacing w:before="0" w:after="200"/>
              <w:widowControl w:val="off"/>
              <w:rPr>
                <w:rStyle w:val="851"/>
                <w:rFonts w:ascii="Times New Roman" w:hAnsi="Times New Roman"/>
                <w:b w:val="0"/>
                <w:bCs w:val="0"/>
              </w:rPr>
            </w:pPr>
            <w:r>
              <w:rPr>
                <w:rStyle w:val="851"/>
                <w:rFonts w:ascii="Times New Roman" w:hAnsi="Times New Roman"/>
                <w:b w:val="0"/>
                <w:bCs w:val="0"/>
                <w:lang w:val="ru-RU" w:bidi="ar-SA"/>
              </w:rPr>
              <w:t xml:space="preserve">Запоминание речи</w:t>
            </w:r>
            <w:r>
              <w:rPr>
                <w:rStyle w:val="851"/>
                <w:rFonts w:ascii="Times New Roman" w:hAnsi="Times New Roman"/>
                <w:b w:val="0"/>
                <w:bCs w:val="0"/>
              </w:rPr>
            </w:r>
            <w:r>
              <w:rPr>
                <w:rStyle w:val="851"/>
                <w:rFonts w:ascii="Times New Roman" w:hAnsi="Times New Roman"/>
                <w:b w:val="0"/>
                <w:bCs w:val="0"/>
              </w:rPr>
            </w:r>
          </w:p>
          <w:p>
            <w:pPr>
              <w:pStyle w:val="867"/>
              <w:numPr>
                <w:ilvl w:val="0"/>
                <w:numId w:val="4"/>
              </w:numPr>
              <w:contextualSpacing/>
              <w:ind w:left="303" w:right="-57" w:hanging="360"/>
              <w:jc w:val="left"/>
              <w:spacing w:before="0" w:after="200"/>
              <w:widowControl w:val="off"/>
              <w:rPr>
                <w:rStyle w:val="851"/>
                <w:rFonts w:ascii="Times New Roman" w:hAnsi="Times New Roman"/>
                <w:b w:val="0"/>
                <w:bCs w:val="0"/>
              </w:rPr>
            </w:pPr>
            <w:r>
              <w:rPr>
                <w:rStyle w:val="851"/>
                <w:rFonts w:ascii="Times New Roman" w:hAnsi="Times New Roman"/>
                <w:b w:val="0"/>
                <w:bCs w:val="0"/>
                <w:lang w:val="ru-RU" w:bidi="ar-SA"/>
              </w:rPr>
              <w:t xml:space="preserve">Выбор или формулировка темы</w:t>
            </w:r>
            <w:r>
              <w:rPr>
                <w:rStyle w:val="851"/>
                <w:rFonts w:ascii="Times New Roman" w:hAnsi="Times New Roman"/>
                <w:b w:val="0"/>
                <w:bCs w:val="0"/>
              </w:rPr>
            </w:r>
            <w:r>
              <w:rPr>
                <w:rStyle w:val="851"/>
                <w:rFonts w:ascii="Times New Roman" w:hAnsi="Times New Roman"/>
                <w:b w:val="0"/>
                <w:bCs w:val="0"/>
              </w:rPr>
            </w:r>
          </w:p>
          <w:p>
            <w:pPr>
              <w:pStyle w:val="867"/>
              <w:numPr>
                <w:ilvl w:val="0"/>
                <w:numId w:val="4"/>
              </w:numPr>
              <w:contextualSpacing/>
              <w:ind w:left="303" w:right="-57" w:hanging="360"/>
              <w:jc w:val="left"/>
              <w:spacing w:before="0" w:after="200"/>
              <w:widowControl w:val="off"/>
              <w:rPr>
                <w:rStyle w:val="851"/>
                <w:rFonts w:ascii="Times New Roman" w:hAnsi="Times New Roman"/>
                <w:b w:val="0"/>
                <w:bCs w:val="0"/>
              </w:rPr>
            </w:pPr>
            <w:r>
              <w:rPr>
                <w:rStyle w:val="851"/>
                <w:rFonts w:ascii="Times New Roman" w:hAnsi="Times New Roman"/>
                <w:b w:val="0"/>
                <w:bCs w:val="0"/>
                <w:lang w:val="ru-RU" w:bidi="ar-SA"/>
              </w:rPr>
              <w:t xml:space="preserve">Определение цели выступления</w:t>
            </w:r>
            <w:r>
              <w:rPr>
                <w:rStyle w:val="851"/>
                <w:rFonts w:ascii="Times New Roman" w:hAnsi="Times New Roman"/>
                <w:b w:val="0"/>
                <w:bCs w:val="0"/>
              </w:rPr>
            </w:r>
            <w:r>
              <w:rPr>
                <w:rStyle w:val="851"/>
                <w:rFonts w:ascii="Times New Roman" w:hAnsi="Times New Roman"/>
                <w:b w:val="0"/>
                <w:bCs w:val="0"/>
              </w:rPr>
            </w:r>
          </w:p>
          <w:p>
            <w:pPr>
              <w:pStyle w:val="867"/>
              <w:numPr>
                <w:ilvl w:val="0"/>
                <w:numId w:val="4"/>
              </w:numPr>
              <w:contextualSpacing/>
              <w:ind w:left="303" w:right="-57" w:hanging="360"/>
              <w:jc w:val="left"/>
              <w:spacing w:before="0" w:after="200"/>
              <w:widowControl w:val="off"/>
              <w:rPr>
                <w:rStyle w:val="851"/>
                <w:rFonts w:ascii="Times New Roman" w:hAnsi="Times New Roman"/>
                <w:b w:val="0"/>
                <w:bCs w:val="0"/>
              </w:rPr>
            </w:pPr>
            <w:r>
              <w:rPr>
                <w:rStyle w:val="851"/>
                <w:rFonts w:ascii="Times New Roman" w:hAnsi="Times New Roman"/>
                <w:b w:val="0"/>
                <w:bCs w:val="0"/>
                <w:lang w:val="ru-RU" w:bidi="ar-SA"/>
              </w:rPr>
              <w:t xml:space="preserve">Редактирование текста</w:t>
            </w:r>
            <w:r>
              <w:rPr>
                <w:rStyle w:val="851"/>
                <w:rFonts w:ascii="Times New Roman" w:hAnsi="Times New Roman"/>
                <w:b w:val="0"/>
                <w:bCs w:val="0"/>
              </w:rPr>
            </w:r>
            <w:r>
              <w:rPr>
                <w:rStyle w:val="851"/>
                <w:rFonts w:ascii="Times New Roman" w:hAnsi="Times New Roman"/>
                <w:b w:val="0"/>
                <w:bCs w:val="0"/>
              </w:rPr>
            </w:r>
          </w:p>
          <w:p>
            <w:pPr>
              <w:pStyle w:val="867"/>
              <w:numPr>
                <w:ilvl w:val="0"/>
                <w:numId w:val="4"/>
              </w:numPr>
              <w:contextualSpacing/>
              <w:ind w:left="303" w:right="-57" w:hanging="360"/>
              <w:jc w:val="left"/>
              <w:spacing w:before="0" w:after="200"/>
              <w:widowControl w:val="off"/>
              <w:rPr>
                <w:rStyle w:val="851"/>
                <w:rFonts w:ascii="Times New Roman" w:hAnsi="Times New Roman"/>
                <w:b w:val="0"/>
                <w:bCs w:val="0"/>
              </w:rPr>
            </w:pPr>
            <w:r>
              <w:rPr>
                <w:rStyle w:val="851"/>
                <w:rFonts w:ascii="Times New Roman" w:hAnsi="Times New Roman"/>
                <w:b w:val="0"/>
                <w:bCs w:val="0"/>
                <w:lang w:val="ru-RU" w:bidi="ar-SA"/>
              </w:rPr>
              <w:t xml:space="preserve">Сбор материала и его изучение</w:t>
            </w:r>
            <w:r>
              <w:rPr>
                <w:rStyle w:val="851"/>
                <w:rFonts w:ascii="Times New Roman" w:hAnsi="Times New Roman"/>
                <w:b w:val="0"/>
                <w:bCs w:val="0"/>
              </w:rPr>
            </w:r>
            <w:r>
              <w:rPr>
                <w:rStyle w:val="851"/>
                <w:rFonts w:ascii="Times New Roman" w:hAnsi="Times New Roman"/>
                <w:b w:val="0"/>
                <w:bCs w:val="0"/>
              </w:rPr>
            </w:r>
          </w:p>
          <w:p>
            <w:pPr>
              <w:pStyle w:val="867"/>
              <w:numPr>
                <w:ilvl w:val="0"/>
                <w:numId w:val="4"/>
              </w:numPr>
              <w:contextualSpacing/>
              <w:ind w:left="303" w:right="-57" w:hanging="360"/>
              <w:jc w:val="left"/>
              <w:spacing w:before="0" w:after="200"/>
              <w:widowControl w:val="off"/>
              <w:rPr>
                <w:rStyle w:val="851"/>
                <w:rFonts w:ascii="Times New Roman" w:hAnsi="Times New Roman"/>
                <w:b w:val="0"/>
                <w:bCs w:val="0"/>
              </w:rPr>
            </w:pPr>
            <w:r>
              <w:rPr>
                <w:rStyle w:val="851"/>
                <w:rFonts w:ascii="Times New Roman" w:hAnsi="Times New Roman"/>
                <w:b w:val="0"/>
                <w:bCs w:val="0"/>
                <w:lang w:val="ru-RU" w:bidi="ar-SA"/>
              </w:rPr>
              <w:t xml:space="preserve">Построение речи</w:t>
            </w:r>
            <w:r>
              <w:rPr>
                <w:rStyle w:val="851"/>
                <w:rFonts w:ascii="Times New Roman" w:hAnsi="Times New Roman"/>
                <w:b w:val="0"/>
                <w:bCs w:val="0"/>
              </w:rPr>
            </w:r>
            <w:r>
              <w:rPr>
                <w:rStyle w:val="851"/>
                <w:rFonts w:ascii="Times New Roman" w:hAnsi="Times New Roman"/>
                <w:b w:val="0"/>
                <w:bCs w:val="0"/>
              </w:rPr>
            </w:r>
          </w:p>
          <w:tbl>
            <w:tblPr>
              <w:tblStyle w:val="876"/>
              <w:tblW w:w="4991" w:type="dxa"/>
              <w:tblInd w:w="0" w:type="dxa"/>
              <w:tblLayout w:type="fixed"/>
              <w:tblCellMar>
                <w:left w:w="108" w:type="dxa"/>
                <w:top w:w="0" w:type="dxa"/>
                <w:right w:w="108" w:type="dxa"/>
                <w:bottom w:w="0" w:type="dxa"/>
              </w:tblCellMar>
              <w:tblLook w:val="04A0" w:firstRow="1" w:lastRow="0" w:firstColumn="1" w:lastColumn="0" w:noHBand="0" w:noVBand="1"/>
            </w:tblPr>
            <w:tblGrid>
              <w:gridCol w:w="738"/>
              <w:gridCol w:w="707"/>
              <w:gridCol w:w="710"/>
              <w:gridCol w:w="708"/>
              <w:gridCol w:w="710"/>
              <w:gridCol w:w="708"/>
              <w:gridCol w:w="709"/>
            </w:tblGrid>
            <w:tr>
              <w:tblPrEx/>
              <w:trPr>
                <w:trHeight w:val="263"/>
              </w:trPr>
              <w:tc>
                <w:tcPr>
                  <w:tcW w:w="738" w:type="dxa"/>
                  <w:textDirection w:val="lrTb"/>
                  <w:noWrap w:val="false"/>
                </w:tcPr>
                <w:p>
                  <w:pPr>
                    <w:pStyle w:val="835"/>
                    <w:ind w:right="-57" w:firstLine="0"/>
                    <w:jc w:val="left"/>
                    <w:spacing w:before="0" w:after="0"/>
                    <w:widowControl w:val="off"/>
                    <w:rPr>
                      <w:lang w:val="ru-RU" w:bidi="ar-SA"/>
                    </w:rPr>
                  </w:pPr>
                  <w:r>
                    <w:rPr>
                      <w:lang w:val="ru-RU" w:bidi="ar-SA"/>
                    </w:rPr>
                  </w:r>
                  <w:r>
                    <w:rPr>
                      <w:lang w:val="ru-RU" w:bidi="ar-SA"/>
                    </w:rPr>
                  </w:r>
                  <w:r>
                    <w:rPr>
                      <w:lang w:val="ru-RU" w:bidi="ar-SA"/>
                    </w:rPr>
                  </w:r>
                </w:p>
              </w:tc>
              <w:tc>
                <w:tcPr>
                  <w:tcW w:w="707" w:type="dxa"/>
                  <w:textDirection w:val="lrTb"/>
                  <w:noWrap w:val="false"/>
                </w:tcPr>
                <w:p>
                  <w:pPr>
                    <w:pStyle w:val="835"/>
                    <w:ind w:right="-57" w:firstLine="0"/>
                    <w:jc w:val="left"/>
                    <w:spacing w:before="0" w:after="0"/>
                    <w:widowControl w:val="off"/>
                    <w:rPr>
                      <w:lang w:val="ru-RU" w:bidi="ar-SA"/>
                    </w:rPr>
                  </w:pPr>
                  <w:r>
                    <w:rPr>
                      <w:lang w:val="ru-RU" w:bidi="ar-SA"/>
                    </w:rPr>
                  </w:r>
                  <w:r>
                    <w:rPr>
                      <w:lang w:val="ru-RU" w:bidi="ar-SA"/>
                    </w:rPr>
                  </w:r>
                  <w:r>
                    <w:rPr>
                      <w:lang w:val="ru-RU" w:bidi="ar-SA"/>
                    </w:rPr>
                  </w:r>
                </w:p>
              </w:tc>
              <w:tc>
                <w:tcPr>
                  <w:tcW w:w="710" w:type="dxa"/>
                  <w:textDirection w:val="lrTb"/>
                  <w:noWrap w:val="false"/>
                </w:tcPr>
                <w:p>
                  <w:pPr>
                    <w:pStyle w:val="835"/>
                    <w:ind w:right="-57" w:firstLine="0"/>
                    <w:jc w:val="left"/>
                    <w:spacing w:before="0" w:after="0"/>
                    <w:widowControl w:val="off"/>
                    <w:rPr>
                      <w:lang w:val="ru-RU" w:bidi="ar-SA"/>
                    </w:rPr>
                  </w:pPr>
                  <w:r>
                    <w:rPr>
                      <w:lang w:val="ru-RU" w:bidi="ar-SA"/>
                    </w:rPr>
                  </w:r>
                  <w:r>
                    <w:rPr>
                      <w:lang w:val="ru-RU" w:bidi="ar-SA"/>
                    </w:rPr>
                  </w:r>
                  <w:r>
                    <w:rPr>
                      <w:lang w:val="ru-RU" w:bidi="ar-SA"/>
                    </w:rPr>
                  </w:r>
                </w:p>
              </w:tc>
              <w:tc>
                <w:tcPr>
                  <w:tcW w:w="708" w:type="dxa"/>
                  <w:textDirection w:val="lrTb"/>
                  <w:noWrap w:val="false"/>
                </w:tcPr>
                <w:p>
                  <w:pPr>
                    <w:pStyle w:val="835"/>
                    <w:ind w:right="-57" w:firstLine="0"/>
                    <w:jc w:val="left"/>
                    <w:spacing w:before="0" w:after="0"/>
                    <w:widowControl w:val="off"/>
                    <w:rPr>
                      <w:lang w:val="ru-RU" w:bidi="ar-SA"/>
                    </w:rPr>
                  </w:pPr>
                  <w:r>
                    <w:rPr>
                      <w:lang w:val="ru-RU" w:bidi="ar-SA"/>
                    </w:rPr>
                  </w:r>
                  <w:r>
                    <w:rPr>
                      <w:lang w:val="ru-RU" w:bidi="ar-SA"/>
                    </w:rPr>
                  </w:r>
                  <w:r>
                    <w:rPr>
                      <w:lang w:val="ru-RU" w:bidi="ar-SA"/>
                    </w:rPr>
                  </w:r>
                </w:p>
              </w:tc>
              <w:tc>
                <w:tcPr>
                  <w:tcW w:w="710" w:type="dxa"/>
                  <w:textDirection w:val="lrTb"/>
                  <w:noWrap w:val="false"/>
                </w:tcPr>
                <w:p>
                  <w:pPr>
                    <w:pStyle w:val="835"/>
                    <w:ind w:right="-57" w:firstLine="0"/>
                    <w:jc w:val="left"/>
                    <w:spacing w:before="0" w:after="0"/>
                    <w:widowControl w:val="off"/>
                    <w:rPr>
                      <w:lang w:val="ru-RU" w:bidi="ar-SA"/>
                    </w:rPr>
                  </w:pPr>
                  <w:r>
                    <w:rPr>
                      <w:lang w:val="ru-RU" w:bidi="ar-SA"/>
                    </w:rPr>
                  </w:r>
                  <w:r>
                    <w:rPr>
                      <w:lang w:val="ru-RU" w:bidi="ar-SA"/>
                    </w:rPr>
                  </w:r>
                  <w:r>
                    <w:rPr>
                      <w:lang w:val="ru-RU" w:bidi="ar-SA"/>
                    </w:rPr>
                  </w:r>
                </w:p>
              </w:tc>
              <w:tc>
                <w:tcPr>
                  <w:tcW w:w="708" w:type="dxa"/>
                  <w:textDirection w:val="lrTb"/>
                  <w:noWrap w:val="false"/>
                </w:tcPr>
                <w:p>
                  <w:pPr>
                    <w:pStyle w:val="835"/>
                    <w:ind w:right="-57" w:firstLine="0"/>
                    <w:jc w:val="left"/>
                    <w:spacing w:before="0" w:after="0"/>
                    <w:widowControl w:val="off"/>
                    <w:rPr>
                      <w:lang w:val="ru-RU" w:bidi="ar-SA"/>
                    </w:rPr>
                  </w:pPr>
                  <w:r>
                    <w:rPr>
                      <w:lang w:val="ru-RU" w:bidi="ar-SA"/>
                    </w:rPr>
                  </w:r>
                  <w:r>
                    <w:rPr>
                      <w:lang w:val="ru-RU" w:bidi="ar-SA"/>
                    </w:rPr>
                  </w:r>
                  <w:r>
                    <w:rPr>
                      <w:lang w:val="ru-RU" w:bidi="ar-SA"/>
                    </w:rPr>
                  </w:r>
                </w:p>
              </w:tc>
              <w:tc>
                <w:tcPr>
                  <w:tcW w:w="709" w:type="dxa"/>
                  <w:textDirection w:val="lrTb"/>
                  <w:noWrap w:val="false"/>
                </w:tcPr>
                <w:p>
                  <w:pPr>
                    <w:pStyle w:val="835"/>
                    <w:ind w:right="-57" w:firstLine="0"/>
                    <w:jc w:val="left"/>
                    <w:spacing w:before="0" w:after="0"/>
                    <w:widowControl w:val="off"/>
                    <w:rPr>
                      <w:lang w:val="ru-RU" w:bidi="ar-SA"/>
                    </w:rPr>
                  </w:pPr>
                  <w:r>
                    <w:rPr>
                      <w:lang w:val="ru-RU" w:bidi="ar-SA"/>
                    </w:rPr>
                  </w:r>
                  <w:r>
                    <w:rPr>
                      <w:lang w:val="ru-RU" w:bidi="ar-SA"/>
                    </w:rPr>
                  </w:r>
                  <w:r>
                    <w:rPr>
                      <w:lang w:val="ru-RU" w:bidi="ar-SA"/>
                    </w:rPr>
                  </w:r>
                </w:p>
              </w:tc>
            </w:tr>
          </w:tbl>
          <w:p>
            <w:pPr>
              <w:pStyle w:val="835"/>
              <w:ind w:left="-57" w:right="-57" w:firstLine="0"/>
              <w:jc w:val="left"/>
              <w:spacing w:before="0" w:after="0"/>
              <w:widowControl w:val="off"/>
              <w:rPr>
                <w:rStyle w:val="851"/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</w:r>
            <w:r>
              <w:rPr>
                <w:rStyle w:val="851"/>
                <w:i/>
                <w:sz w:val="22"/>
                <w:szCs w:val="22"/>
              </w:rPr>
            </w:r>
            <w:r>
              <w:rPr>
                <w:rStyle w:val="851"/>
                <w:i/>
                <w:sz w:val="22"/>
                <w:szCs w:val="22"/>
              </w:rPr>
            </w:r>
          </w:p>
        </w:tc>
        <w:tc>
          <w:tcPr>
            <w:tcW w:w="2551" w:type="dxa"/>
            <w:textDirection w:val="lrTb"/>
            <w:noWrap w:val="false"/>
          </w:tcPr>
          <w:p>
            <w:pPr>
              <w:pStyle w:val="835"/>
              <w:ind w:left="-57" w:right="-57" w:firstLine="0"/>
              <w:jc w:val="left"/>
              <w:spacing w:before="0" w:after="0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tbl>
            <w:tblPr>
              <w:tblStyle w:val="876"/>
              <w:tblW w:w="2381" w:type="dxa"/>
              <w:tblInd w:w="0" w:type="dxa"/>
              <w:tblLayout w:type="fixed"/>
              <w:tblCellMar>
                <w:left w:w="108" w:type="dxa"/>
                <w:top w:w="0" w:type="dxa"/>
                <w:right w:w="108" w:type="dxa"/>
                <w:bottom w:w="0" w:type="dxa"/>
              </w:tblCellMar>
              <w:tblLook w:val="04A0" w:firstRow="1" w:lastRow="0" w:firstColumn="1" w:lastColumn="0" w:noHBand="0" w:noVBand="1"/>
            </w:tblPr>
            <w:tblGrid>
              <w:gridCol w:w="340"/>
              <w:gridCol w:w="340"/>
              <w:gridCol w:w="340"/>
              <w:gridCol w:w="340"/>
              <w:gridCol w:w="340"/>
              <w:gridCol w:w="340"/>
              <w:gridCol w:w="340"/>
            </w:tblGrid>
            <w:tr>
              <w:tblPrEx/>
              <w:trPr>
                <w:trHeight w:val="276"/>
              </w:trPr>
              <w:tc>
                <w:tcPr>
                  <w:tcW w:w="340" w:type="dxa"/>
                  <w:textDirection w:val="lrTb"/>
                  <w:noWrap w:val="false"/>
                </w:tcPr>
                <w:p>
                  <w:pPr>
                    <w:pStyle w:val="866"/>
                    <w:ind w:right="-57" w:firstLine="0"/>
                    <w:jc w:val="center"/>
                    <w:spacing w:before="0" w:after="0"/>
                    <w:widowControl w:val="off"/>
                    <w:rPr>
                      <w:rStyle w:val="851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851"/>
                      <w:sz w:val="22"/>
                      <w:szCs w:val="22"/>
                      <w:shd w:val="clear" w:color="auto" w:fill="ffffff"/>
                      <w:lang w:val="ru-RU" w:bidi="ar-SA"/>
                    </w:rPr>
                    <w:t xml:space="preserve">3</w:t>
                  </w:r>
                  <w:r>
                    <w:rPr>
                      <w:rStyle w:val="851"/>
                      <w:b w:val="0"/>
                      <w:sz w:val="22"/>
                      <w:szCs w:val="22"/>
                      <w:shd w:val="clear" w:color="auto" w:fill="ffffff"/>
                    </w:rPr>
                  </w:r>
                  <w:r>
                    <w:rPr>
                      <w:rStyle w:val="851"/>
                      <w:b w:val="0"/>
                      <w:sz w:val="22"/>
                      <w:szCs w:val="22"/>
                      <w:shd w:val="clear" w:color="auto" w:fill="ffffff"/>
                    </w:rPr>
                  </w:r>
                </w:p>
              </w:tc>
              <w:tc>
                <w:tcPr>
                  <w:tcW w:w="340" w:type="dxa"/>
                  <w:textDirection w:val="lrTb"/>
                  <w:noWrap w:val="false"/>
                </w:tcPr>
                <w:p>
                  <w:pPr>
                    <w:pStyle w:val="866"/>
                    <w:ind w:right="-57" w:firstLine="0"/>
                    <w:jc w:val="center"/>
                    <w:spacing w:before="0" w:after="0"/>
                    <w:widowControl w:val="off"/>
                    <w:rPr>
                      <w:rStyle w:val="851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851"/>
                      <w:sz w:val="22"/>
                      <w:szCs w:val="22"/>
                      <w:shd w:val="clear" w:color="auto" w:fill="ffffff"/>
                      <w:lang w:val="ru-RU" w:bidi="ar-SA"/>
                    </w:rPr>
                    <w:t xml:space="preserve">4</w:t>
                  </w:r>
                  <w:r>
                    <w:rPr>
                      <w:rStyle w:val="851"/>
                      <w:b w:val="0"/>
                      <w:sz w:val="22"/>
                      <w:szCs w:val="22"/>
                      <w:shd w:val="clear" w:color="auto" w:fill="ffffff"/>
                    </w:rPr>
                  </w:r>
                  <w:r>
                    <w:rPr>
                      <w:rStyle w:val="851"/>
                      <w:b w:val="0"/>
                      <w:sz w:val="22"/>
                      <w:szCs w:val="22"/>
                      <w:shd w:val="clear" w:color="auto" w:fill="ffffff"/>
                    </w:rPr>
                  </w:r>
                </w:p>
              </w:tc>
              <w:tc>
                <w:tcPr>
                  <w:tcW w:w="340" w:type="dxa"/>
                  <w:textDirection w:val="lrTb"/>
                  <w:noWrap w:val="false"/>
                </w:tcPr>
                <w:p>
                  <w:pPr>
                    <w:pStyle w:val="866"/>
                    <w:ind w:right="-57" w:firstLine="0"/>
                    <w:jc w:val="center"/>
                    <w:spacing w:before="0" w:after="0"/>
                    <w:widowControl w:val="off"/>
                    <w:rPr>
                      <w:rStyle w:val="851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851"/>
                      <w:sz w:val="22"/>
                      <w:szCs w:val="22"/>
                      <w:shd w:val="clear" w:color="auto" w:fill="ffffff"/>
                      <w:lang w:val="ru-RU" w:bidi="ar-SA"/>
                    </w:rPr>
                    <w:t xml:space="preserve">6</w:t>
                  </w:r>
                  <w:r>
                    <w:rPr>
                      <w:rStyle w:val="851"/>
                      <w:b w:val="0"/>
                      <w:sz w:val="22"/>
                      <w:szCs w:val="22"/>
                      <w:shd w:val="clear" w:color="auto" w:fill="ffffff"/>
                    </w:rPr>
                  </w:r>
                  <w:r>
                    <w:rPr>
                      <w:rStyle w:val="851"/>
                      <w:b w:val="0"/>
                      <w:sz w:val="22"/>
                      <w:szCs w:val="22"/>
                      <w:shd w:val="clear" w:color="auto" w:fill="ffffff"/>
                    </w:rPr>
                  </w:r>
                </w:p>
              </w:tc>
              <w:tc>
                <w:tcPr>
                  <w:tcW w:w="340" w:type="dxa"/>
                  <w:textDirection w:val="lrTb"/>
                  <w:noWrap w:val="false"/>
                </w:tcPr>
                <w:p>
                  <w:pPr>
                    <w:pStyle w:val="866"/>
                    <w:ind w:right="-57" w:firstLine="0"/>
                    <w:jc w:val="left"/>
                    <w:spacing w:before="0" w:after="0"/>
                    <w:widowControl w:val="off"/>
                    <w:rPr>
                      <w:rStyle w:val="851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851"/>
                      <w:b w:val="0"/>
                      <w:sz w:val="22"/>
                      <w:szCs w:val="22"/>
                      <w:shd w:val="clear" w:color="auto" w:fill="ffffff"/>
                      <w:lang w:val="ru-RU" w:bidi="ar-SA"/>
                    </w:rPr>
                    <w:t xml:space="preserve">7</w:t>
                  </w:r>
                  <w:r>
                    <w:rPr>
                      <w:rStyle w:val="851"/>
                      <w:b w:val="0"/>
                      <w:sz w:val="22"/>
                      <w:szCs w:val="22"/>
                      <w:shd w:val="clear" w:color="auto" w:fill="ffffff"/>
                    </w:rPr>
                  </w:r>
                  <w:r>
                    <w:rPr>
                      <w:rStyle w:val="851"/>
                      <w:b w:val="0"/>
                      <w:sz w:val="22"/>
                      <w:szCs w:val="22"/>
                      <w:shd w:val="clear" w:color="auto" w:fill="ffffff"/>
                    </w:rPr>
                  </w:r>
                </w:p>
              </w:tc>
              <w:tc>
                <w:tcPr>
                  <w:tcW w:w="340" w:type="dxa"/>
                  <w:textDirection w:val="lrTb"/>
                  <w:noWrap w:val="false"/>
                </w:tcPr>
                <w:p>
                  <w:pPr>
                    <w:pStyle w:val="866"/>
                    <w:ind w:right="-57" w:firstLine="0"/>
                    <w:jc w:val="center"/>
                    <w:spacing w:before="0" w:after="0"/>
                    <w:widowControl w:val="off"/>
                    <w:rPr>
                      <w:rStyle w:val="851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851"/>
                      <w:sz w:val="22"/>
                      <w:szCs w:val="22"/>
                      <w:shd w:val="clear" w:color="auto" w:fill="ffffff"/>
                      <w:lang w:val="ru-RU" w:bidi="ar-SA"/>
                    </w:rPr>
                    <w:t xml:space="preserve">5</w:t>
                  </w:r>
                  <w:r>
                    <w:rPr>
                      <w:rStyle w:val="851"/>
                      <w:b w:val="0"/>
                      <w:sz w:val="22"/>
                      <w:szCs w:val="22"/>
                      <w:shd w:val="clear" w:color="auto" w:fill="ffffff"/>
                    </w:rPr>
                  </w:r>
                  <w:r>
                    <w:rPr>
                      <w:rStyle w:val="851"/>
                      <w:b w:val="0"/>
                      <w:sz w:val="22"/>
                      <w:szCs w:val="22"/>
                      <w:shd w:val="clear" w:color="auto" w:fill="ffffff"/>
                    </w:rPr>
                  </w:r>
                </w:p>
              </w:tc>
              <w:tc>
                <w:tcPr>
                  <w:tcW w:w="340" w:type="dxa"/>
                  <w:textDirection w:val="lrTb"/>
                  <w:noWrap w:val="false"/>
                </w:tcPr>
                <w:p>
                  <w:pPr>
                    <w:pStyle w:val="866"/>
                    <w:ind w:right="-57" w:firstLine="0"/>
                    <w:jc w:val="center"/>
                    <w:spacing w:before="0" w:after="0"/>
                    <w:widowControl w:val="off"/>
                    <w:rPr>
                      <w:rStyle w:val="851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851"/>
                      <w:sz w:val="22"/>
                      <w:szCs w:val="22"/>
                      <w:shd w:val="clear" w:color="auto" w:fill="ffffff"/>
                      <w:lang w:val="ru-RU" w:bidi="ar-SA"/>
                    </w:rPr>
                    <w:t xml:space="preserve">2</w:t>
                  </w:r>
                  <w:r>
                    <w:rPr>
                      <w:rStyle w:val="851"/>
                      <w:b w:val="0"/>
                      <w:sz w:val="22"/>
                      <w:szCs w:val="22"/>
                      <w:shd w:val="clear" w:color="auto" w:fill="ffffff"/>
                    </w:rPr>
                  </w:r>
                  <w:r>
                    <w:rPr>
                      <w:rStyle w:val="851"/>
                      <w:b w:val="0"/>
                      <w:sz w:val="22"/>
                      <w:szCs w:val="22"/>
                      <w:shd w:val="clear" w:color="auto" w:fill="ffffff"/>
                    </w:rPr>
                  </w:r>
                </w:p>
              </w:tc>
              <w:tc>
                <w:tcPr>
                  <w:tcW w:w="340" w:type="dxa"/>
                  <w:textDirection w:val="lrTb"/>
                  <w:noWrap w:val="false"/>
                </w:tcPr>
                <w:p>
                  <w:pPr>
                    <w:pStyle w:val="866"/>
                    <w:ind w:right="-57" w:firstLine="0"/>
                    <w:jc w:val="left"/>
                    <w:spacing w:before="0" w:after="0"/>
                    <w:widowControl w:val="off"/>
                    <w:rPr>
                      <w:rStyle w:val="851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851"/>
                      <w:sz w:val="22"/>
                      <w:szCs w:val="22"/>
                      <w:shd w:val="clear" w:color="auto" w:fill="ffffff"/>
                      <w:lang w:val="ru-RU" w:bidi="ar-SA"/>
                    </w:rPr>
                    <w:t xml:space="preserve">1</w:t>
                  </w:r>
                  <w:r>
                    <w:rPr>
                      <w:rStyle w:val="851"/>
                      <w:b w:val="0"/>
                      <w:sz w:val="22"/>
                      <w:szCs w:val="22"/>
                      <w:shd w:val="clear" w:color="auto" w:fill="ffffff"/>
                    </w:rPr>
                  </w:r>
                  <w:r>
                    <w:rPr>
                      <w:rStyle w:val="851"/>
                      <w:b w:val="0"/>
                      <w:sz w:val="22"/>
                      <w:szCs w:val="22"/>
                      <w:shd w:val="clear" w:color="auto" w:fill="ffffff"/>
                    </w:rPr>
                  </w:r>
                </w:p>
              </w:tc>
            </w:tr>
          </w:tbl>
          <w:p>
            <w:pPr>
              <w:pStyle w:val="835"/>
              <w:ind w:left="-57" w:right="-57" w:firstLine="0"/>
              <w:jc w:val="left"/>
              <w:spacing w:before="0" w:after="0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pStyle w:val="835"/>
              <w:ind w:left="-57" w:right="-57" w:firstLine="0"/>
              <w:jc w:val="center"/>
              <w:spacing w:before="0" w:after="0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>
          <w:trHeight w:val="57"/>
        </w:trPr>
        <w:tc>
          <w:tcPr>
            <w:tcW w:w="675" w:type="dxa"/>
            <w:textDirection w:val="lrTb"/>
            <w:noWrap w:val="false"/>
          </w:tcPr>
          <w:p>
            <w:pPr>
              <w:pStyle w:val="835"/>
              <w:ind w:left="-57" w:right="-57" w:firstLine="0"/>
              <w:jc w:val="center"/>
              <w:spacing w:before="0" w:after="0"/>
              <w:widowControl w:val="off"/>
              <w:rPr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b/>
                <w:bCs/>
                <w:color w:val="000000" w:themeColor="text1"/>
                <w:sz w:val="20"/>
                <w:szCs w:val="20"/>
                <w:lang w:val="ru-RU" w:bidi="ar-SA"/>
              </w:rPr>
              <w:t xml:space="preserve">8.</w:t>
            </w:r>
            <w:r>
              <w:rPr>
                <w:b/>
                <w:bCs/>
                <w:color w:val="000000" w:themeColor="text1"/>
                <w:sz w:val="20"/>
                <w:szCs w:val="20"/>
              </w:rPr>
            </w:r>
            <w:r>
              <w:rPr>
                <w:b/>
                <w:bCs/>
                <w:color w:val="000000" w:themeColor="text1"/>
                <w:sz w:val="20"/>
                <w:szCs w:val="20"/>
              </w:rPr>
            </w:r>
          </w:p>
          <w:p>
            <w:pPr>
              <w:pStyle w:val="835"/>
              <w:ind w:left="-57" w:right="-57" w:firstLine="0"/>
              <w:jc w:val="center"/>
              <w:spacing w:before="0" w:after="0"/>
              <w:widowControl w:val="off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</w:r>
            <w:r>
              <w:rPr>
                <w:color w:val="000000" w:themeColor="text1"/>
                <w:sz w:val="20"/>
                <w:szCs w:val="20"/>
              </w:rPr>
            </w:r>
            <w:r>
              <w:rPr>
                <w:color w:val="000000" w:themeColor="text1"/>
                <w:sz w:val="20"/>
                <w:szCs w:val="20"/>
              </w:rPr>
            </w:r>
          </w:p>
          <w:p>
            <w:pPr>
              <w:pStyle w:val="835"/>
              <w:ind w:left="-57" w:right="-57" w:firstLine="0"/>
              <w:jc w:val="center"/>
              <w:spacing w:before="0" w:after="0"/>
              <w:widowControl w:val="off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</w:r>
            <w:r>
              <w:rPr>
                <w:color w:val="000000" w:themeColor="text1"/>
                <w:sz w:val="20"/>
                <w:szCs w:val="20"/>
              </w:rPr>
            </w:r>
            <w:r>
              <w:rPr>
                <w:color w:val="000000" w:themeColor="text1"/>
                <w:sz w:val="20"/>
                <w:szCs w:val="20"/>
              </w:rPr>
            </w:r>
          </w:p>
          <w:p>
            <w:pPr>
              <w:pStyle w:val="835"/>
              <w:ind w:left="-57" w:right="-57" w:firstLine="0"/>
              <w:jc w:val="center"/>
              <w:spacing w:before="0" w:after="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ru-RU" w:bidi="ar-SA"/>
              </w:rPr>
              <w:t xml:space="preserve">3 мин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pStyle w:val="835"/>
              <w:ind w:left="-57" w:right="-57" w:firstLine="0"/>
              <w:jc w:val="center"/>
              <w:spacing w:before="0" w:after="0"/>
              <w:widowControl w:val="off"/>
              <w:rPr>
                <w:color w:val="ff0000"/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</w:r>
            <w:r>
              <w:rPr>
                <w:color w:val="ff0000"/>
                <w:sz w:val="20"/>
                <w:szCs w:val="20"/>
              </w:rPr>
            </w:r>
            <w:r>
              <w:rPr>
                <w:color w:val="ff0000"/>
                <w:sz w:val="20"/>
                <w:szCs w:val="20"/>
              </w:rPr>
            </w:r>
          </w:p>
          <w:p>
            <w:pPr>
              <w:pStyle w:val="835"/>
              <w:ind w:left="-57" w:right="-57" w:firstLine="0"/>
              <w:jc w:val="center"/>
              <w:spacing w:before="0" w:after="0"/>
              <w:widowControl w:val="off"/>
              <w:rPr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sz w:val="22"/>
                <w:szCs w:val="22"/>
                <w:lang w:val="ru-RU" w:bidi="ar-SA"/>
              </w:rPr>
              <w:t xml:space="preserve">Б</w:t>
            </w:r>
            <w:r>
              <w:rPr>
                <w:b/>
                <w:bCs/>
                <w:color w:val="000000" w:themeColor="text1"/>
                <w:sz w:val="20"/>
                <w:szCs w:val="20"/>
              </w:rPr>
            </w:r>
            <w:r>
              <w:rPr>
                <w:b/>
                <w:bCs/>
                <w:color w:val="000000" w:themeColor="text1"/>
                <w:sz w:val="20"/>
                <w:szCs w:val="20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pStyle w:val="835"/>
              <w:jc w:val="left"/>
              <w:spacing w:before="0" w:after="0"/>
              <w:widowControl w:val="off"/>
              <w:rPr>
                <w:sz w:val="22"/>
                <w:szCs w:val="22"/>
                <w:shd w:val="clear" w:color="auto" w:fill="f9f9fc"/>
              </w:rPr>
            </w:pPr>
            <w:r>
              <w:rPr>
                <w:sz w:val="22"/>
                <w:szCs w:val="22"/>
                <w:shd w:val="clear" w:color="auto" w:fill="f9f9fc"/>
                <w:lang w:val="ru-RU" w:bidi="ar-SA"/>
              </w:rPr>
              <w:t xml:space="preserve">УК-4: Способен применять современные коммуникативные технологии, в том числе на иностранном(ых) языке(ах), для академического и профессионального взаимодействия</w:t>
            </w:r>
            <w:r>
              <w:rPr>
                <w:sz w:val="22"/>
                <w:szCs w:val="22"/>
                <w:shd w:val="clear" w:color="auto" w:fill="f9f9fc"/>
              </w:rPr>
            </w:r>
            <w:r>
              <w:rPr>
                <w:sz w:val="22"/>
                <w:szCs w:val="22"/>
                <w:shd w:val="clear" w:color="auto" w:fill="f9f9fc"/>
              </w:rPr>
            </w:r>
          </w:p>
        </w:tc>
        <w:tc>
          <w:tcPr>
            <w:tcW w:w="1700" w:type="dxa"/>
            <w:textDirection w:val="lrTb"/>
            <w:noWrap w:val="false"/>
          </w:tcPr>
          <w:p>
            <w:pPr>
              <w:pStyle w:val="835"/>
              <w:ind w:left="-57" w:right="-57" w:firstLine="0"/>
              <w:jc w:val="left"/>
              <w:spacing w:before="0" w:after="0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ru-RU" w:bidi="ar-SA"/>
              </w:rPr>
              <w:t xml:space="preserve">УК-4.2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pStyle w:val="835"/>
              <w:ind w:left="-57" w:right="-57" w:firstLine="0"/>
              <w:jc w:val="left"/>
              <w:spacing w:before="0" w:after="0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  <w:highlight w:val="cyan"/>
                <w:lang w:val="ru-RU" w:bidi="ar-SA"/>
              </w:rPr>
              <w:t xml:space="preserve">Отбирает и использует </w:t>
            </w:r>
            <w:r>
              <w:rPr>
                <w:sz w:val="22"/>
                <w:szCs w:val="22"/>
                <w:highlight w:val="cyan"/>
                <w:shd w:val="clear" w:color="auto" w:fill="ffff00"/>
                <w:lang w:val="ru-RU" w:bidi="ar-SA"/>
              </w:rPr>
              <w:t xml:space="preserve">средства русского языка</w:t>
            </w:r>
            <w:r>
              <w:rPr>
                <w:sz w:val="22"/>
                <w:szCs w:val="22"/>
                <w:lang w:val="ru-RU" w:bidi="ar-SA"/>
              </w:rPr>
              <w:t xml:space="preserve"> в соответствии с языковыми нормами в </w:t>
            </w:r>
            <w:r>
              <w:rPr>
                <w:sz w:val="22"/>
                <w:szCs w:val="22"/>
                <w:highlight w:val="cyan"/>
                <w:lang w:val="ru-RU" w:bidi="ar-SA"/>
              </w:rPr>
              <w:t xml:space="preserve">целях построения эффективной</w:t>
            </w:r>
            <w:r>
              <w:rPr>
                <w:sz w:val="22"/>
                <w:szCs w:val="22"/>
                <w:lang w:val="ru-RU" w:bidi="ar-SA"/>
              </w:rPr>
              <w:t xml:space="preserve"> </w:t>
            </w:r>
            <w:r>
              <w:rPr>
                <w:sz w:val="22"/>
                <w:szCs w:val="22"/>
                <w:highlight w:val="cyan"/>
                <w:lang w:val="ru-RU" w:bidi="ar-SA"/>
              </w:rPr>
              <w:t xml:space="preserve">академической и</w:t>
            </w:r>
            <w:r>
              <w:rPr>
                <w:sz w:val="22"/>
                <w:szCs w:val="22"/>
                <w:lang w:val="ru-RU" w:bidi="ar-SA"/>
              </w:rPr>
              <w:t xml:space="preserve"> </w:t>
            </w:r>
            <w:r>
              <w:rPr>
                <w:sz w:val="22"/>
                <w:szCs w:val="22"/>
                <w:highlight w:val="cyan"/>
                <w:shd w:val="clear" w:color="auto" w:fill="ffff00"/>
                <w:lang w:val="ru-RU" w:bidi="ar-SA"/>
              </w:rPr>
              <w:t xml:space="preserve">профессиональной коммуникации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1275" w:type="dxa"/>
            <w:textDirection w:val="lrTb"/>
            <w:noWrap w:val="false"/>
          </w:tcPr>
          <w:p>
            <w:pPr>
              <w:pStyle w:val="835"/>
              <w:jc w:val="left"/>
              <w:spacing w:before="0" w:after="0"/>
              <w:widowControl w:val="off"/>
              <w:rPr>
                <w:color w:val="000000"/>
                <w:sz w:val="22"/>
                <w:szCs w:val="22"/>
                <w:shd w:val="clear" w:color="auto" w:fill="ffffff"/>
              </w:rPr>
            </w:pPr>
            <w:r>
              <w:rPr>
                <w:color w:val="000000"/>
                <w:sz w:val="22"/>
                <w:szCs w:val="22"/>
                <w:shd w:val="clear" w:color="auto" w:fill="ffffff"/>
                <w:lang w:val="ru-RU" w:bidi="ar-SA"/>
              </w:rPr>
              <w:t xml:space="preserve">Б1.О.13 </w:t>
            </w:r>
            <w:r>
              <w:rPr>
                <w:sz w:val="22"/>
                <w:szCs w:val="22"/>
                <w:lang w:val="ru-RU" w:bidi="ar-SA"/>
              </w:rPr>
              <w:t xml:space="preserve">Русский язык и деловые коммуникации</w:t>
            </w:r>
            <w:r>
              <w:rPr>
                <w:color w:val="000000"/>
                <w:sz w:val="22"/>
                <w:szCs w:val="22"/>
                <w:shd w:val="clear" w:color="auto" w:fill="ffffff"/>
              </w:rPr>
            </w:r>
            <w:r>
              <w:rPr>
                <w:color w:val="000000"/>
                <w:sz w:val="22"/>
                <w:szCs w:val="22"/>
                <w:shd w:val="clear" w:color="auto" w:fill="ffffff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pStyle w:val="835"/>
              <w:ind w:left="-57" w:right="-57" w:firstLine="0"/>
              <w:jc w:val="left"/>
              <w:spacing w:before="0" w:after="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ru-RU" w:bidi="ar-SA"/>
              </w:rPr>
              <w:t xml:space="preserve">Обучающийся знает: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pStyle w:val="835"/>
              <w:ind w:left="-57" w:right="-57" w:firstLine="0"/>
              <w:jc w:val="left"/>
              <w:spacing w:before="0" w:after="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ru-RU" w:bidi="ar-SA"/>
              </w:rPr>
              <w:t xml:space="preserve">- нормы современного русского литературного языка;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pStyle w:val="835"/>
              <w:ind w:left="-57" w:right="-57" w:firstLine="0"/>
              <w:jc w:val="left"/>
              <w:spacing w:before="0" w:after="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ru-RU" w:bidi="ar-SA"/>
              </w:rPr>
              <w:t xml:space="preserve">- функциональные стили;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pStyle w:val="835"/>
              <w:ind w:left="-57" w:right="-57" w:firstLine="0"/>
              <w:jc w:val="left"/>
              <w:spacing w:before="0" w:after="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ru-RU" w:bidi="ar-SA"/>
              </w:rPr>
              <w:t xml:space="preserve"> </w:t>
            </w:r>
            <w:r>
              <w:rPr>
                <w:sz w:val="20"/>
                <w:szCs w:val="20"/>
                <w:lang w:val="ru-RU" w:bidi="ar-SA"/>
              </w:rPr>
              <w:t xml:space="preserve">- стилевые черты, языковые особенности научного и официально-делового стилей;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pStyle w:val="835"/>
              <w:ind w:left="-57" w:right="-57" w:firstLine="0"/>
              <w:jc w:val="left"/>
              <w:spacing w:before="0" w:after="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ru-RU" w:bidi="ar-SA"/>
              </w:rPr>
              <w:t xml:space="preserve">- </w:t>
            </w:r>
            <w:r>
              <w:rPr>
                <w:sz w:val="20"/>
                <w:szCs w:val="20"/>
                <w:highlight w:val="cyan"/>
                <w:lang w:val="ru-RU" w:bidi="ar-SA"/>
              </w:rPr>
              <w:t xml:space="preserve">особенности научной (академической) </w:t>
            </w:r>
            <w:r>
              <w:rPr>
                <w:sz w:val="20"/>
                <w:szCs w:val="20"/>
                <w:lang w:val="ru-RU" w:bidi="ar-SA"/>
              </w:rPr>
              <w:t xml:space="preserve">и деловой (профессиональной</w:t>
            </w:r>
            <w:r>
              <w:rPr>
                <w:sz w:val="20"/>
                <w:szCs w:val="20"/>
                <w:highlight w:val="cyan"/>
                <w:lang w:val="ru-RU" w:bidi="ar-SA"/>
              </w:rPr>
              <w:t xml:space="preserve">) коммуникации;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pStyle w:val="835"/>
              <w:ind w:left="-57" w:right="-57" w:firstLine="0"/>
              <w:jc w:val="left"/>
              <w:spacing w:before="0" w:after="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ru-RU" w:bidi="ar-SA"/>
              </w:rPr>
              <w:t xml:space="preserve">- виды, формы и жанры научного и делового общения;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pStyle w:val="835"/>
              <w:ind w:left="-57" w:right="-57" w:firstLine="0"/>
              <w:jc w:val="left"/>
              <w:spacing w:before="0" w:after="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ru-RU" w:bidi="ar-SA"/>
              </w:rPr>
              <w:t xml:space="preserve">- правила речевого поведения в различных жанрах устной и письменной академической и профессиональной коммуникации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pStyle w:val="835"/>
              <w:ind w:left="-57" w:right="-57" w:firstLine="0"/>
              <w:jc w:val="left"/>
              <w:spacing w:before="0" w:after="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pStyle w:val="835"/>
              <w:ind w:left="-57" w:right="-57" w:firstLine="0"/>
              <w:jc w:val="left"/>
              <w:spacing w:before="0" w:after="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ru-RU" w:bidi="ar-SA"/>
              </w:rPr>
              <w:t xml:space="preserve">умеет: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pStyle w:val="835"/>
              <w:ind w:left="-57" w:right="-57" w:firstLine="0"/>
              <w:jc w:val="left"/>
              <w:spacing w:before="0" w:after="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ru-RU" w:bidi="ar-SA"/>
              </w:rPr>
              <w:t xml:space="preserve">- отбирать языковые средства, характерные для академической и деловой речи;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pStyle w:val="835"/>
              <w:ind w:left="-57" w:right="-57" w:firstLine="0"/>
              <w:jc w:val="left"/>
              <w:spacing w:before="0" w:after="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ru-RU" w:bidi="ar-SA"/>
              </w:rPr>
              <w:t xml:space="preserve">- </w:t>
            </w:r>
            <w:r>
              <w:rPr>
                <w:sz w:val="20"/>
                <w:szCs w:val="20"/>
                <w:highlight w:val="cyan"/>
                <w:lang w:val="ru-RU" w:bidi="ar-SA"/>
              </w:rPr>
              <w:t xml:space="preserve">выбирать коммуникативные технологии</w:t>
            </w:r>
            <w:r>
              <w:rPr>
                <w:sz w:val="20"/>
                <w:szCs w:val="20"/>
                <w:lang w:val="ru-RU" w:bidi="ar-SA"/>
              </w:rPr>
              <w:t xml:space="preserve"> и жанры </w:t>
            </w:r>
            <w:r>
              <w:rPr>
                <w:sz w:val="20"/>
                <w:szCs w:val="20"/>
                <w:highlight w:val="cyan"/>
                <w:lang w:val="ru-RU" w:bidi="ar-SA"/>
              </w:rPr>
              <w:t xml:space="preserve">академической</w:t>
            </w:r>
            <w:r>
              <w:rPr>
                <w:sz w:val="20"/>
                <w:szCs w:val="20"/>
                <w:lang w:val="ru-RU" w:bidi="ar-SA"/>
              </w:rPr>
              <w:t xml:space="preserve"> и</w:t>
            </w:r>
            <w:r>
              <w:rPr>
                <w:sz w:val="20"/>
                <w:szCs w:val="20"/>
                <w:highlight w:val="cyan"/>
                <w:lang w:val="ru-RU" w:bidi="ar-SA"/>
              </w:rPr>
              <w:t xml:space="preserve"> </w:t>
            </w:r>
            <w:r>
              <w:rPr>
                <w:sz w:val="20"/>
                <w:szCs w:val="20"/>
                <w:lang w:val="ru-RU" w:bidi="ar-SA"/>
              </w:rPr>
              <w:t xml:space="preserve">деловой </w:t>
            </w:r>
            <w:r>
              <w:rPr>
                <w:sz w:val="20"/>
                <w:szCs w:val="20"/>
                <w:highlight w:val="cyan"/>
                <w:lang w:val="ru-RU" w:bidi="ar-SA"/>
              </w:rPr>
              <w:t xml:space="preserve">речи</w:t>
            </w:r>
            <w:r>
              <w:rPr>
                <w:sz w:val="20"/>
                <w:szCs w:val="20"/>
                <w:lang w:val="ru-RU" w:bidi="ar-SA"/>
              </w:rPr>
              <w:t xml:space="preserve"> в соответствии с ситуацией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5812" w:type="dxa"/>
            <w:textDirection w:val="lrTb"/>
            <w:noWrap w:val="false"/>
          </w:tcPr>
          <w:p>
            <w:pPr>
              <w:pStyle w:val="835"/>
              <w:ind w:left="-57" w:right="-57" w:firstLine="0"/>
              <w:jc w:val="left"/>
              <w:spacing w:before="0" w:after="0"/>
              <w:widowControl w:val="off"/>
              <w:rPr>
                <w:sz w:val="22"/>
                <w:szCs w:val="22"/>
                <w:shd w:val="clear" w:color="auto" w:fill="ffff00"/>
              </w:rPr>
            </w:pPr>
            <w:r>
              <w:rPr>
                <w:rStyle w:val="851"/>
                <w:i/>
                <w:sz w:val="22"/>
                <w:szCs w:val="22"/>
                <w:lang w:val="ru-RU" w:bidi="ar-SA"/>
              </w:rPr>
              <w:t xml:space="preserve">Укажите верную последовательность</w:t>
            </w:r>
            <w:r>
              <w:rPr>
                <w:sz w:val="22"/>
                <w:szCs w:val="22"/>
                <w:shd w:val="clear" w:color="auto" w:fill="ffff00"/>
              </w:rPr>
            </w:r>
            <w:r>
              <w:rPr>
                <w:sz w:val="22"/>
                <w:szCs w:val="22"/>
                <w:shd w:val="clear" w:color="auto" w:fill="ffff00"/>
              </w:rPr>
            </w:r>
          </w:p>
          <w:p>
            <w:pPr>
              <w:pStyle w:val="835"/>
              <w:ind w:left="-57" w:right="-57" w:firstLine="0"/>
              <w:jc w:val="left"/>
              <w:spacing w:before="0" w:after="0"/>
              <w:widowControl w:val="off"/>
              <w:rPr>
                <w:rStyle w:val="851"/>
                <w:b w:val="0"/>
                <w:bCs w:val="0"/>
                <w:i/>
                <w:sz w:val="22"/>
                <w:szCs w:val="22"/>
              </w:rPr>
            </w:pPr>
            <w:r>
              <w:rPr>
                <w:b w:val="0"/>
                <w:bCs w:val="0"/>
                <w:i/>
                <w:sz w:val="22"/>
                <w:szCs w:val="22"/>
              </w:rPr>
            </w:r>
            <w:r>
              <w:rPr>
                <w:rStyle w:val="851"/>
                <w:b w:val="0"/>
                <w:bCs w:val="0"/>
                <w:i/>
                <w:sz w:val="22"/>
                <w:szCs w:val="22"/>
              </w:rPr>
            </w:r>
            <w:r>
              <w:rPr>
                <w:rStyle w:val="851"/>
                <w:b w:val="0"/>
                <w:bCs w:val="0"/>
                <w:i/>
                <w:sz w:val="22"/>
                <w:szCs w:val="22"/>
              </w:rPr>
            </w:r>
          </w:p>
          <w:p>
            <w:pPr>
              <w:pStyle w:val="835"/>
              <w:ind w:left="-57" w:right="-57" w:firstLine="0"/>
              <w:jc w:val="left"/>
              <w:spacing w:before="0" w:after="0"/>
              <w:widowControl w:val="off"/>
              <w:rPr>
                <w:sz w:val="22"/>
                <w:szCs w:val="22"/>
                <w:shd w:val="clear" w:color="auto" w:fill="ffff00"/>
              </w:rPr>
            </w:pPr>
            <w:r>
              <w:rPr>
                <w:rStyle w:val="851"/>
                <w:b w:val="0"/>
                <w:bCs w:val="0"/>
                <w:sz w:val="22"/>
                <w:szCs w:val="22"/>
                <w:lang w:val="ru-RU" w:bidi="ar-SA"/>
              </w:rPr>
              <w:t xml:space="preserve">Укажите верную последовательность </w:t>
            </w:r>
            <w:r>
              <w:rPr>
                <w:sz w:val="22"/>
                <w:szCs w:val="22"/>
                <w:highlight w:val="cyan"/>
                <w:shd w:val="clear" w:color="auto" w:fill="ffff00"/>
                <w:lang w:val="ru-RU" w:bidi="ar-SA"/>
              </w:rPr>
              <w:t xml:space="preserve">предложений, чтобы получился логично выстроенный научный текст.</w:t>
            </w:r>
            <w:r>
              <w:rPr>
                <w:sz w:val="22"/>
                <w:szCs w:val="22"/>
                <w:shd w:val="clear" w:color="auto" w:fill="ffff00"/>
              </w:rPr>
            </w:r>
            <w:r>
              <w:rPr>
                <w:sz w:val="22"/>
                <w:szCs w:val="22"/>
                <w:shd w:val="clear" w:color="auto" w:fill="ffff00"/>
              </w:rPr>
            </w:r>
          </w:p>
          <w:p>
            <w:pPr>
              <w:pStyle w:val="835"/>
              <w:ind w:left="-57" w:right="-57" w:firstLine="0"/>
              <w:jc w:val="left"/>
              <w:spacing w:before="0" w:after="0"/>
              <w:widowControl w:val="off"/>
              <w:rPr>
                <w:rStyle w:val="851"/>
                <w:b w:val="0"/>
                <w:i/>
                <w:sz w:val="22"/>
                <w:szCs w:val="22"/>
              </w:rPr>
            </w:pPr>
            <w:r>
              <w:rPr>
                <w:b w:val="0"/>
                <w:i/>
                <w:sz w:val="22"/>
                <w:szCs w:val="22"/>
              </w:rPr>
            </w:r>
            <w:r>
              <w:rPr>
                <w:rStyle w:val="851"/>
                <w:b w:val="0"/>
                <w:i/>
                <w:sz w:val="22"/>
                <w:szCs w:val="22"/>
              </w:rPr>
            </w:r>
            <w:r>
              <w:rPr>
                <w:rStyle w:val="851"/>
                <w:b w:val="0"/>
                <w:i/>
                <w:sz w:val="22"/>
                <w:szCs w:val="22"/>
              </w:rPr>
            </w:r>
          </w:p>
          <w:p>
            <w:pPr>
              <w:pStyle w:val="867"/>
              <w:numPr>
                <w:ilvl w:val="0"/>
                <w:numId w:val="5"/>
              </w:numPr>
              <w:contextualSpacing/>
              <w:ind w:left="303" w:right="-57" w:hanging="360"/>
              <w:jc w:val="both"/>
              <w:spacing w:before="0" w:after="200"/>
              <w:widowControl w:val="off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lang w:bidi="ar-SA"/>
              </w:rPr>
              <w:t xml:space="preserve">Они укладывались на поперечины (шпалы), которые также делались из дерева.</w:t>
            </w:r>
            <w:r>
              <w:rPr>
                <w:rFonts w:ascii="Times New Roman" w:hAnsi="Times New Roman"/>
                <w:bCs/>
              </w:rPr>
            </w:r>
            <w:r>
              <w:rPr>
                <w:rFonts w:ascii="Times New Roman" w:hAnsi="Times New Roman"/>
                <w:bCs/>
              </w:rPr>
            </w:r>
          </w:p>
          <w:p>
            <w:pPr>
              <w:pStyle w:val="867"/>
              <w:numPr>
                <w:ilvl w:val="0"/>
                <w:numId w:val="5"/>
              </w:numPr>
              <w:contextualSpacing/>
              <w:ind w:left="303" w:right="-57" w:hanging="360"/>
              <w:jc w:val="both"/>
              <w:spacing w:before="0" w:after="200"/>
              <w:widowControl w:val="off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lang w:bidi="ar-SA"/>
              </w:rPr>
              <w:t xml:space="preserve">В </w:t>
            </w:r>
            <w:r>
              <w:rPr>
                <w:rFonts w:ascii="Times New Roman" w:hAnsi="Times New Roman"/>
                <w:lang w:val="en-US" w:bidi="ar-SA"/>
              </w:rPr>
              <w:t xml:space="preserve">XVI</w:t>
            </w:r>
            <w:r>
              <w:rPr>
                <w:rFonts w:ascii="Times New Roman" w:hAnsi="Times New Roman"/>
                <w:lang w:bidi="ar-SA"/>
              </w:rPr>
              <w:t xml:space="preserve"> – </w:t>
            </w:r>
            <w:r>
              <w:rPr>
                <w:rFonts w:ascii="Times New Roman" w:hAnsi="Times New Roman"/>
                <w:lang w:val="en-US" w:bidi="ar-SA"/>
              </w:rPr>
              <w:t xml:space="preserve">XVII</w:t>
            </w:r>
            <w:r>
              <w:rPr>
                <w:rFonts w:ascii="Times New Roman" w:hAnsi="Times New Roman"/>
                <w:lang w:bidi="ar-SA"/>
              </w:rPr>
              <w:t xml:space="preserve"> веках эти дороги устраивались на угольных копях и рудниках в Англии, России, Германии.</w:t>
            </w:r>
            <w:r>
              <w:rPr>
                <w:rFonts w:ascii="Times New Roman" w:hAnsi="Times New Roman"/>
                <w:bCs/>
              </w:rPr>
            </w:r>
            <w:r>
              <w:rPr>
                <w:rFonts w:ascii="Times New Roman" w:hAnsi="Times New Roman"/>
                <w:bCs/>
              </w:rPr>
            </w:r>
          </w:p>
          <w:p>
            <w:pPr>
              <w:pStyle w:val="867"/>
              <w:numPr>
                <w:ilvl w:val="0"/>
                <w:numId w:val="5"/>
              </w:numPr>
              <w:contextualSpacing/>
              <w:ind w:left="303" w:right="-57" w:hanging="360"/>
              <w:jc w:val="both"/>
              <w:spacing w:before="0" w:after="200"/>
              <w:widowControl w:val="off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lang w:bidi="ar-SA"/>
              </w:rPr>
              <w:t xml:space="preserve">Рельсы для таких дорог первоначально изготовлялись из дерева.</w:t>
            </w:r>
            <w:r>
              <w:rPr>
                <w:rFonts w:ascii="Times New Roman" w:hAnsi="Times New Roman"/>
                <w:bCs/>
              </w:rPr>
            </w:r>
            <w:r>
              <w:rPr>
                <w:rFonts w:ascii="Times New Roman" w:hAnsi="Times New Roman"/>
                <w:bCs/>
              </w:rPr>
            </w:r>
          </w:p>
          <w:p>
            <w:pPr>
              <w:pStyle w:val="867"/>
              <w:numPr>
                <w:ilvl w:val="0"/>
                <w:numId w:val="5"/>
              </w:numPr>
              <w:contextualSpacing/>
              <w:ind w:left="303" w:right="-57" w:hanging="360"/>
              <w:jc w:val="both"/>
              <w:spacing w:before="0" w:after="200"/>
              <w:widowControl w:val="off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lang w:bidi="ar-SA"/>
              </w:rPr>
              <w:t xml:space="preserve">Деревянные рельсы быстро изнашивались.</w:t>
            </w:r>
            <w:r>
              <w:rPr>
                <w:rFonts w:ascii="Times New Roman" w:hAnsi="Times New Roman"/>
                <w:bCs/>
              </w:rPr>
            </w:r>
            <w:r>
              <w:rPr>
                <w:rFonts w:ascii="Times New Roman" w:hAnsi="Times New Roman"/>
                <w:bCs/>
              </w:rPr>
            </w:r>
          </w:p>
          <w:p>
            <w:pPr>
              <w:pStyle w:val="867"/>
              <w:numPr>
                <w:ilvl w:val="0"/>
                <w:numId w:val="5"/>
              </w:numPr>
              <w:contextualSpacing/>
              <w:ind w:left="303" w:right="-57" w:hanging="360"/>
              <w:jc w:val="both"/>
              <w:spacing w:before="0" w:after="200"/>
              <w:widowControl w:val="off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lang w:bidi="ar-SA"/>
              </w:rPr>
              <w:t xml:space="preserve">По таким рельсовым путям лошадь могла везти в четыре раза больше угля или руды, чем по земле.</w:t>
            </w:r>
            <w:r>
              <w:rPr>
                <w:rFonts w:ascii="Times New Roman" w:hAnsi="Times New Roman"/>
                <w:bCs/>
              </w:rPr>
            </w:r>
            <w:r>
              <w:rPr>
                <w:rFonts w:ascii="Times New Roman" w:hAnsi="Times New Roman"/>
                <w:bCs/>
              </w:rPr>
            </w:r>
          </w:p>
          <w:p>
            <w:pPr>
              <w:pStyle w:val="867"/>
              <w:numPr>
                <w:ilvl w:val="0"/>
                <w:numId w:val="5"/>
              </w:numPr>
              <w:contextualSpacing/>
              <w:ind w:left="303" w:right="-57" w:hanging="360"/>
              <w:jc w:val="both"/>
              <w:spacing w:before="0" w:after="200"/>
              <w:widowControl w:val="off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lang w:bidi="ar-SA"/>
              </w:rPr>
              <w:t xml:space="preserve">Еще задолго до изобретения паровоза люди научились делать рельсовые дороги.</w:t>
            </w:r>
            <w:r>
              <w:rPr>
                <w:rFonts w:ascii="Times New Roman" w:hAnsi="Times New Roman"/>
                <w:bCs/>
              </w:rPr>
            </w:r>
            <w:r>
              <w:rPr>
                <w:rFonts w:ascii="Times New Roman" w:hAnsi="Times New Roman"/>
                <w:bCs/>
              </w:rPr>
            </w:r>
          </w:p>
          <w:p>
            <w:pPr>
              <w:pStyle w:val="867"/>
              <w:numPr>
                <w:ilvl w:val="0"/>
                <w:numId w:val="5"/>
              </w:numPr>
              <w:contextualSpacing/>
              <w:ind w:left="303" w:right="-57" w:hanging="360"/>
              <w:jc w:val="both"/>
              <w:spacing w:before="0" w:after="200"/>
              <w:widowControl w:val="off"/>
              <w:rPr>
                <w:bCs/>
              </w:rPr>
            </w:pPr>
            <w:r>
              <w:rPr>
                <w:rFonts w:ascii="Times New Roman" w:hAnsi="Times New Roman"/>
                <w:lang w:bidi="ar-SA"/>
              </w:rPr>
              <w:t xml:space="preserve">Когда люди научились изготовлять сравнительно дешевое железо, деревянные рельсы стали покрывать железными полосами.</w:t>
            </w:r>
            <w:r>
              <w:rPr>
                <w:bCs/>
              </w:rPr>
            </w:r>
            <w:r>
              <w:rPr>
                <w:bCs/>
              </w:rPr>
            </w:r>
          </w:p>
          <w:tbl>
            <w:tblPr>
              <w:tblStyle w:val="876"/>
              <w:tblW w:w="5699" w:type="dxa"/>
              <w:tblInd w:w="0" w:type="dxa"/>
              <w:tblLayout w:type="fixed"/>
              <w:tblCellMar>
                <w:left w:w="108" w:type="dxa"/>
                <w:top w:w="0" w:type="dxa"/>
                <w:right w:w="108" w:type="dxa"/>
                <w:bottom w:w="0" w:type="dxa"/>
              </w:tblCellMar>
              <w:tblLook w:val="04A0" w:firstRow="1" w:lastRow="0" w:firstColumn="1" w:lastColumn="0" w:noHBand="0" w:noVBand="1"/>
            </w:tblPr>
            <w:tblGrid>
              <w:gridCol w:w="841"/>
              <w:gridCol w:w="808"/>
              <w:gridCol w:w="811"/>
              <w:gridCol w:w="810"/>
              <w:gridCol w:w="809"/>
              <w:gridCol w:w="810"/>
              <w:gridCol w:w="809"/>
            </w:tblGrid>
            <w:tr>
              <w:tblPrEx/>
              <w:trPr>
                <w:trHeight w:val="263"/>
              </w:trPr>
              <w:tc>
                <w:tcPr>
                  <w:tcW w:w="841" w:type="dxa"/>
                  <w:textDirection w:val="lrTb"/>
                  <w:noWrap w:val="false"/>
                </w:tcPr>
                <w:p>
                  <w:pPr>
                    <w:pStyle w:val="835"/>
                    <w:ind w:right="-57" w:firstLine="0"/>
                    <w:jc w:val="left"/>
                    <w:spacing w:before="0" w:after="0"/>
                    <w:widowControl w:val="off"/>
                    <w:rPr>
                      <w:lang w:val="ru-RU" w:bidi="ar-SA"/>
                    </w:rPr>
                  </w:pPr>
                  <w:r>
                    <w:rPr>
                      <w:lang w:val="ru-RU" w:bidi="ar-SA"/>
                    </w:rPr>
                  </w:r>
                  <w:r>
                    <w:rPr>
                      <w:lang w:val="ru-RU" w:bidi="ar-SA"/>
                    </w:rPr>
                  </w:r>
                  <w:r>
                    <w:rPr>
                      <w:lang w:val="ru-RU" w:bidi="ar-SA"/>
                    </w:rPr>
                  </w:r>
                </w:p>
              </w:tc>
              <w:tc>
                <w:tcPr>
                  <w:tcW w:w="808" w:type="dxa"/>
                  <w:textDirection w:val="lrTb"/>
                  <w:noWrap w:val="false"/>
                </w:tcPr>
                <w:p>
                  <w:pPr>
                    <w:pStyle w:val="835"/>
                    <w:ind w:right="-57" w:firstLine="0"/>
                    <w:jc w:val="left"/>
                    <w:spacing w:before="0" w:after="0"/>
                    <w:widowControl w:val="off"/>
                    <w:rPr>
                      <w:lang w:val="ru-RU" w:bidi="ar-SA"/>
                    </w:rPr>
                  </w:pPr>
                  <w:r>
                    <w:rPr>
                      <w:lang w:val="ru-RU" w:bidi="ar-SA"/>
                    </w:rPr>
                  </w:r>
                  <w:r>
                    <w:rPr>
                      <w:lang w:val="ru-RU" w:bidi="ar-SA"/>
                    </w:rPr>
                  </w:r>
                  <w:r>
                    <w:rPr>
                      <w:lang w:val="ru-RU" w:bidi="ar-SA"/>
                    </w:rPr>
                  </w:r>
                </w:p>
              </w:tc>
              <w:tc>
                <w:tcPr>
                  <w:tcW w:w="811" w:type="dxa"/>
                  <w:textDirection w:val="lrTb"/>
                  <w:noWrap w:val="false"/>
                </w:tcPr>
                <w:p>
                  <w:pPr>
                    <w:pStyle w:val="835"/>
                    <w:ind w:right="-57" w:firstLine="0"/>
                    <w:jc w:val="left"/>
                    <w:spacing w:before="0" w:after="0"/>
                    <w:widowControl w:val="off"/>
                    <w:rPr>
                      <w:lang w:val="ru-RU" w:bidi="ar-SA"/>
                    </w:rPr>
                  </w:pPr>
                  <w:r>
                    <w:rPr>
                      <w:lang w:val="ru-RU" w:bidi="ar-SA"/>
                    </w:rPr>
                  </w:r>
                  <w:r>
                    <w:rPr>
                      <w:lang w:val="ru-RU" w:bidi="ar-SA"/>
                    </w:rPr>
                  </w:r>
                  <w:r>
                    <w:rPr>
                      <w:lang w:val="ru-RU" w:bidi="ar-SA"/>
                    </w:rPr>
                  </w:r>
                </w:p>
              </w:tc>
              <w:tc>
                <w:tcPr>
                  <w:tcW w:w="810" w:type="dxa"/>
                  <w:textDirection w:val="lrTb"/>
                  <w:noWrap w:val="false"/>
                </w:tcPr>
                <w:p>
                  <w:pPr>
                    <w:pStyle w:val="835"/>
                    <w:ind w:right="-57" w:firstLine="0"/>
                    <w:jc w:val="left"/>
                    <w:spacing w:before="0" w:after="0"/>
                    <w:widowControl w:val="off"/>
                    <w:rPr>
                      <w:lang w:val="ru-RU" w:bidi="ar-SA"/>
                    </w:rPr>
                  </w:pPr>
                  <w:r>
                    <w:rPr>
                      <w:lang w:val="ru-RU" w:bidi="ar-SA"/>
                    </w:rPr>
                  </w:r>
                  <w:r>
                    <w:rPr>
                      <w:lang w:val="ru-RU" w:bidi="ar-SA"/>
                    </w:rPr>
                  </w:r>
                  <w:r>
                    <w:rPr>
                      <w:lang w:val="ru-RU" w:bidi="ar-SA"/>
                    </w:rPr>
                  </w:r>
                </w:p>
              </w:tc>
              <w:tc>
                <w:tcPr>
                  <w:tcW w:w="809" w:type="dxa"/>
                  <w:textDirection w:val="lrTb"/>
                  <w:noWrap w:val="false"/>
                </w:tcPr>
                <w:p>
                  <w:pPr>
                    <w:pStyle w:val="835"/>
                    <w:ind w:right="-57" w:firstLine="0"/>
                    <w:jc w:val="left"/>
                    <w:spacing w:before="0" w:after="0"/>
                    <w:widowControl w:val="off"/>
                    <w:rPr>
                      <w:lang w:val="ru-RU" w:bidi="ar-SA"/>
                    </w:rPr>
                  </w:pPr>
                  <w:r>
                    <w:rPr>
                      <w:lang w:val="ru-RU" w:bidi="ar-SA"/>
                    </w:rPr>
                  </w:r>
                  <w:r>
                    <w:rPr>
                      <w:lang w:val="ru-RU" w:bidi="ar-SA"/>
                    </w:rPr>
                  </w:r>
                  <w:r>
                    <w:rPr>
                      <w:lang w:val="ru-RU" w:bidi="ar-SA"/>
                    </w:rPr>
                  </w:r>
                </w:p>
              </w:tc>
              <w:tc>
                <w:tcPr>
                  <w:tcW w:w="810" w:type="dxa"/>
                  <w:textDirection w:val="lrTb"/>
                  <w:noWrap w:val="false"/>
                </w:tcPr>
                <w:p>
                  <w:pPr>
                    <w:pStyle w:val="835"/>
                    <w:ind w:right="-57" w:firstLine="0"/>
                    <w:jc w:val="left"/>
                    <w:spacing w:before="0" w:after="0"/>
                    <w:widowControl w:val="off"/>
                    <w:rPr>
                      <w:lang w:val="ru-RU" w:bidi="ar-SA"/>
                    </w:rPr>
                  </w:pPr>
                  <w:r>
                    <w:rPr>
                      <w:lang w:val="ru-RU" w:bidi="ar-SA"/>
                    </w:rPr>
                  </w:r>
                  <w:r>
                    <w:rPr>
                      <w:lang w:val="ru-RU" w:bidi="ar-SA"/>
                    </w:rPr>
                  </w:r>
                  <w:r>
                    <w:rPr>
                      <w:lang w:val="ru-RU" w:bidi="ar-SA"/>
                    </w:rPr>
                  </w:r>
                </w:p>
              </w:tc>
              <w:tc>
                <w:tcPr>
                  <w:tcW w:w="809" w:type="dxa"/>
                  <w:textDirection w:val="lrTb"/>
                  <w:noWrap w:val="false"/>
                </w:tcPr>
                <w:p>
                  <w:pPr>
                    <w:pStyle w:val="835"/>
                    <w:ind w:right="-57" w:firstLine="0"/>
                    <w:jc w:val="left"/>
                    <w:spacing w:before="0" w:after="0"/>
                    <w:widowControl w:val="off"/>
                    <w:rPr>
                      <w:lang w:val="ru-RU" w:bidi="ar-SA"/>
                    </w:rPr>
                  </w:pPr>
                  <w:r>
                    <w:rPr>
                      <w:lang w:val="ru-RU" w:bidi="ar-SA"/>
                    </w:rPr>
                  </w:r>
                  <w:r>
                    <w:rPr>
                      <w:lang w:val="ru-RU" w:bidi="ar-SA"/>
                    </w:rPr>
                  </w:r>
                  <w:r>
                    <w:rPr>
                      <w:lang w:val="ru-RU" w:bidi="ar-SA"/>
                    </w:rPr>
                  </w:r>
                </w:p>
              </w:tc>
            </w:tr>
          </w:tbl>
          <w:p>
            <w:pPr>
              <w:pStyle w:val="835"/>
              <w:ind w:left="-57" w:right="-57" w:firstLine="0"/>
              <w:jc w:val="left"/>
              <w:spacing w:before="0" w:after="0"/>
              <w:widowControl w:val="off"/>
              <w:rPr>
                <w:rStyle w:val="851"/>
                <w:b w:val="0"/>
                <w:bCs w:val="0"/>
                <w:iCs/>
                <w:sz w:val="22"/>
                <w:szCs w:val="22"/>
              </w:rPr>
            </w:pPr>
            <w:r>
              <w:rPr>
                <w:b w:val="0"/>
                <w:bCs w:val="0"/>
                <w:iCs/>
                <w:sz w:val="22"/>
                <w:szCs w:val="22"/>
              </w:rPr>
            </w:r>
            <w:r>
              <w:rPr>
                <w:rStyle w:val="851"/>
                <w:b w:val="0"/>
                <w:bCs w:val="0"/>
                <w:iCs/>
                <w:sz w:val="22"/>
                <w:szCs w:val="22"/>
              </w:rPr>
            </w:r>
            <w:r>
              <w:rPr>
                <w:rStyle w:val="851"/>
                <w:b w:val="0"/>
                <w:bCs w:val="0"/>
                <w:iCs/>
                <w:sz w:val="22"/>
                <w:szCs w:val="22"/>
              </w:rPr>
            </w:r>
          </w:p>
        </w:tc>
        <w:tc>
          <w:tcPr>
            <w:tcW w:w="2551" w:type="dxa"/>
            <w:textDirection w:val="lrTb"/>
            <w:noWrap w:val="false"/>
          </w:tcPr>
          <w:p>
            <w:pPr>
              <w:pStyle w:val="835"/>
              <w:ind w:left="-57" w:right="-57" w:firstLine="0"/>
              <w:jc w:val="left"/>
              <w:spacing w:before="0" w:after="0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tbl>
            <w:tblPr>
              <w:tblStyle w:val="876"/>
              <w:tblW w:w="2381" w:type="dxa"/>
              <w:tblInd w:w="0" w:type="dxa"/>
              <w:tblLayout w:type="fixed"/>
              <w:tblCellMar>
                <w:left w:w="108" w:type="dxa"/>
                <w:top w:w="0" w:type="dxa"/>
                <w:right w:w="108" w:type="dxa"/>
                <w:bottom w:w="0" w:type="dxa"/>
              </w:tblCellMar>
              <w:tblLook w:val="04A0" w:firstRow="1" w:lastRow="0" w:firstColumn="1" w:lastColumn="0" w:noHBand="0" w:noVBand="1"/>
            </w:tblPr>
            <w:tblGrid>
              <w:gridCol w:w="340"/>
              <w:gridCol w:w="340"/>
              <w:gridCol w:w="340"/>
              <w:gridCol w:w="340"/>
              <w:gridCol w:w="340"/>
              <w:gridCol w:w="340"/>
              <w:gridCol w:w="340"/>
            </w:tblGrid>
            <w:tr>
              <w:tblPrEx/>
              <w:trPr>
                <w:trHeight w:val="276"/>
              </w:trPr>
              <w:tc>
                <w:tcPr>
                  <w:tcW w:w="340" w:type="dxa"/>
                  <w:textDirection w:val="lrTb"/>
                  <w:noWrap w:val="false"/>
                </w:tcPr>
                <w:p>
                  <w:pPr>
                    <w:pStyle w:val="866"/>
                    <w:ind w:right="-57" w:firstLine="0"/>
                    <w:jc w:val="left"/>
                    <w:spacing w:before="0" w:after="0"/>
                    <w:widowControl w:val="off"/>
                    <w:rPr>
                      <w:rStyle w:val="851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851"/>
                      <w:sz w:val="22"/>
                      <w:szCs w:val="22"/>
                      <w:shd w:val="clear" w:color="auto" w:fill="ffffff"/>
                      <w:lang w:val="ru-RU" w:bidi="ar-SA"/>
                    </w:rPr>
                    <w:t xml:space="preserve">6</w:t>
                  </w:r>
                  <w:r>
                    <w:rPr>
                      <w:rStyle w:val="851"/>
                      <w:b w:val="0"/>
                      <w:sz w:val="22"/>
                      <w:szCs w:val="22"/>
                      <w:shd w:val="clear" w:color="auto" w:fill="ffffff"/>
                    </w:rPr>
                  </w:r>
                  <w:r>
                    <w:rPr>
                      <w:rStyle w:val="851"/>
                      <w:b w:val="0"/>
                      <w:sz w:val="22"/>
                      <w:szCs w:val="22"/>
                      <w:shd w:val="clear" w:color="auto" w:fill="ffffff"/>
                    </w:rPr>
                  </w:r>
                </w:p>
              </w:tc>
              <w:tc>
                <w:tcPr>
                  <w:tcW w:w="340" w:type="dxa"/>
                  <w:textDirection w:val="lrTb"/>
                  <w:noWrap w:val="false"/>
                </w:tcPr>
                <w:p>
                  <w:pPr>
                    <w:pStyle w:val="866"/>
                    <w:ind w:right="-57" w:firstLine="0"/>
                    <w:jc w:val="center"/>
                    <w:spacing w:before="0" w:after="0"/>
                    <w:widowControl w:val="off"/>
                    <w:rPr>
                      <w:rStyle w:val="851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851"/>
                      <w:sz w:val="22"/>
                      <w:szCs w:val="22"/>
                      <w:shd w:val="clear" w:color="auto" w:fill="ffffff"/>
                      <w:lang w:val="ru-RU" w:bidi="ar-SA"/>
                    </w:rPr>
                    <w:t xml:space="preserve">2</w:t>
                  </w:r>
                  <w:r>
                    <w:rPr>
                      <w:rStyle w:val="851"/>
                      <w:b w:val="0"/>
                      <w:sz w:val="22"/>
                      <w:szCs w:val="22"/>
                      <w:shd w:val="clear" w:color="auto" w:fill="ffffff"/>
                    </w:rPr>
                  </w:r>
                  <w:r>
                    <w:rPr>
                      <w:rStyle w:val="851"/>
                      <w:b w:val="0"/>
                      <w:sz w:val="22"/>
                      <w:szCs w:val="22"/>
                      <w:shd w:val="clear" w:color="auto" w:fill="ffffff"/>
                    </w:rPr>
                  </w:r>
                </w:p>
              </w:tc>
              <w:tc>
                <w:tcPr>
                  <w:tcW w:w="340" w:type="dxa"/>
                  <w:textDirection w:val="lrTb"/>
                  <w:noWrap w:val="false"/>
                </w:tcPr>
                <w:p>
                  <w:pPr>
                    <w:pStyle w:val="866"/>
                    <w:ind w:right="-57" w:firstLine="0"/>
                    <w:jc w:val="center"/>
                    <w:spacing w:before="0" w:after="0"/>
                    <w:widowControl w:val="off"/>
                    <w:rPr>
                      <w:rStyle w:val="851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851"/>
                      <w:sz w:val="22"/>
                      <w:szCs w:val="22"/>
                      <w:shd w:val="clear" w:color="auto" w:fill="ffffff"/>
                      <w:lang w:val="ru-RU" w:bidi="ar-SA"/>
                    </w:rPr>
                    <w:t xml:space="preserve">3</w:t>
                  </w:r>
                  <w:r>
                    <w:rPr>
                      <w:rStyle w:val="851"/>
                      <w:b w:val="0"/>
                      <w:sz w:val="22"/>
                      <w:szCs w:val="22"/>
                      <w:shd w:val="clear" w:color="auto" w:fill="ffffff"/>
                    </w:rPr>
                  </w:r>
                  <w:r>
                    <w:rPr>
                      <w:rStyle w:val="851"/>
                      <w:b w:val="0"/>
                      <w:sz w:val="22"/>
                      <w:szCs w:val="22"/>
                      <w:shd w:val="clear" w:color="auto" w:fill="ffffff"/>
                    </w:rPr>
                  </w:r>
                </w:p>
              </w:tc>
              <w:tc>
                <w:tcPr>
                  <w:tcW w:w="340" w:type="dxa"/>
                  <w:textDirection w:val="lrTb"/>
                  <w:noWrap w:val="false"/>
                </w:tcPr>
                <w:p>
                  <w:pPr>
                    <w:pStyle w:val="866"/>
                    <w:ind w:right="-57" w:firstLine="0"/>
                    <w:jc w:val="left"/>
                    <w:spacing w:before="0" w:after="0"/>
                    <w:widowControl w:val="off"/>
                    <w:rPr>
                      <w:rStyle w:val="851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851"/>
                      <w:sz w:val="22"/>
                      <w:szCs w:val="22"/>
                      <w:shd w:val="clear" w:color="auto" w:fill="ffffff"/>
                      <w:lang w:val="ru-RU" w:bidi="ar-SA"/>
                    </w:rPr>
                    <w:t xml:space="preserve">1</w:t>
                  </w:r>
                  <w:r>
                    <w:rPr>
                      <w:rStyle w:val="851"/>
                      <w:b w:val="0"/>
                      <w:sz w:val="22"/>
                      <w:szCs w:val="22"/>
                      <w:shd w:val="clear" w:color="auto" w:fill="ffffff"/>
                    </w:rPr>
                  </w:r>
                  <w:r>
                    <w:rPr>
                      <w:rStyle w:val="851"/>
                      <w:b w:val="0"/>
                      <w:sz w:val="22"/>
                      <w:szCs w:val="22"/>
                      <w:shd w:val="clear" w:color="auto" w:fill="ffffff"/>
                    </w:rPr>
                  </w:r>
                </w:p>
              </w:tc>
              <w:tc>
                <w:tcPr>
                  <w:tcW w:w="340" w:type="dxa"/>
                  <w:textDirection w:val="lrTb"/>
                  <w:noWrap w:val="false"/>
                </w:tcPr>
                <w:p>
                  <w:pPr>
                    <w:pStyle w:val="866"/>
                    <w:ind w:right="-57" w:firstLine="0"/>
                    <w:jc w:val="center"/>
                    <w:spacing w:before="0" w:after="0"/>
                    <w:widowControl w:val="off"/>
                    <w:rPr>
                      <w:rStyle w:val="851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851"/>
                      <w:sz w:val="22"/>
                      <w:szCs w:val="22"/>
                      <w:shd w:val="clear" w:color="auto" w:fill="ffffff"/>
                      <w:lang w:val="ru-RU" w:bidi="ar-SA"/>
                    </w:rPr>
                    <w:t xml:space="preserve">5</w:t>
                  </w:r>
                  <w:r>
                    <w:rPr>
                      <w:rStyle w:val="851"/>
                      <w:b w:val="0"/>
                      <w:sz w:val="22"/>
                      <w:szCs w:val="22"/>
                      <w:shd w:val="clear" w:color="auto" w:fill="ffffff"/>
                    </w:rPr>
                  </w:r>
                  <w:r>
                    <w:rPr>
                      <w:rStyle w:val="851"/>
                      <w:b w:val="0"/>
                      <w:sz w:val="22"/>
                      <w:szCs w:val="22"/>
                      <w:shd w:val="clear" w:color="auto" w:fill="ffffff"/>
                    </w:rPr>
                  </w:r>
                </w:p>
              </w:tc>
              <w:tc>
                <w:tcPr>
                  <w:tcW w:w="340" w:type="dxa"/>
                  <w:textDirection w:val="lrTb"/>
                  <w:noWrap w:val="false"/>
                </w:tcPr>
                <w:p>
                  <w:pPr>
                    <w:pStyle w:val="866"/>
                    <w:ind w:right="-57" w:firstLine="0"/>
                    <w:jc w:val="center"/>
                    <w:spacing w:before="0" w:after="0"/>
                    <w:widowControl w:val="off"/>
                    <w:rPr>
                      <w:rStyle w:val="851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851"/>
                      <w:sz w:val="22"/>
                      <w:szCs w:val="22"/>
                      <w:shd w:val="clear" w:color="auto" w:fill="ffffff"/>
                      <w:lang w:val="ru-RU" w:bidi="ar-SA"/>
                    </w:rPr>
                    <w:t xml:space="preserve">4</w:t>
                  </w:r>
                  <w:r>
                    <w:rPr>
                      <w:rStyle w:val="851"/>
                      <w:b w:val="0"/>
                      <w:sz w:val="22"/>
                      <w:szCs w:val="22"/>
                      <w:shd w:val="clear" w:color="auto" w:fill="ffffff"/>
                    </w:rPr>
                  </w:r>
                  <w:r>
                    <w:rPr>
                      <w:rStyle w:val="851"/>
                      <w:b w:val="0"/>
                      <w:sz w:val="22"/>
                      <w:szCs w:val="22"/>
                      <w:shd w:val="clear" w:color="auto" w:fill="ffffff"/>
                    </w:rPr>
                  </w:r>
                </w:p>
              </w:tc>
              <w:tc>
                <w:tcPr>
                  <w:tcW w:w="340" w:type="dxa"/>
                  <w:textDirection w:val="lrTb"/>
                  <w:noWrap w:val="false"/>
                </w:tcPr>
                <w:p>
                  <w:pPr>
                    <w:pStyle w:val="866"/>
                    <w:ind w:right="-57" w:firstLine="0"/>
                    <w:jc w:val="left"/>
                    <w:spacing w:before="0" w:after="0"/>
                    <w:widowControl w:val="off"/>
                    <w:rPr>
                      <w:rStyle w:val="851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851"/>
                      <w:sz w:val="22"/>
                      <w:szCs w:val="22"/>
                      <w:shd w:val="clear" w:color="auto" w:fill="ffffff"/>
                      <w:lang w:val="ru-RU" w:bidi="ar-SA"/>
                    </w:rPr>
                    <w:t xml:space="preserve">7</w:t>
                  </w:r>
                  <w:r>
                    <w:rPr>
                      <w:rStyle w:val="851"/>
                      <w:b w:val="0"/>
                      <w:sz w:val="22"/>
                      <w:szCs w:val="22"/>
                      <w:shd w:val="clear" w:color="auto" w:fill="ffffff"/>
                    </w:rPr>
                  </w:r>
                  <w:r>
                    <w:rPr>
                      <w:rStyle w:val="851"/>
                      <w:b w:val="0"/>
                      <w:sz w:val="22"/>
                      <w:szCs w:val="22"/>
                      <w:shd w:val="clear" w:color="auto" w:fill="ffffff"/>
                    </w:rPr>
                  </w:r>
                </w:p>
              </w:tc>
            </w:tr>
          </w:tbl>
          <w:p>
            <w:pPr>
              <w:pStyle w:val="835"/>
              <w:ind w:left="-57" w:right="-57" w:firstLine="0"/>
              <w:jc w:val="center"/>
              <w:spacing w:before="0" w:after="0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>
          <w:trHeight w:val="57"/>
        </w:trPr>
        <w:tc>
          <w:tcPr>
            <w:tcW w:w="675" w:type="dxa"/>
            <w:textDirection w:val="lrTb"/>
            <w:noWrap w:val="false"/>
          </w:tcPr>
          <w:p>
            <w:pPr>
              <w:pStyle w:val="835"/>
              <w:ind w:left="-57" w:right="-57" w:firstLine="0"/>
              <w:jc w:val="center"/>
              <w:spacing w:before="0" w:after="0"/>
              <w:widowControl w:val="off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  <w:lang w:val="ru-RU" w:bidi="ar-SA"/>
              </w:rPr>
              <w:t xml:space="preserve">9.</w: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  <w:p>
            <w:pPr>
              <w:pStyle w:val="835"/>
              <w:ind w:left="-57" w:right="-57" w:firstLine="0"/>
              <w:jc w:val="center"/>
              <w:spacing w:before="0" w:after="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pStyle w:val="835"/>
              <w:ind w:left="-57" w:right="-57" w:firstLine="0"/>
              <w:jc w:val="center"/>
              <w:spacing w:before="0" w:after="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ru-RU" w:bidi="ar-SA"/>
              </w:rPr>
              <w:t xml:space="preserve">3 мин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pStyle w:val="835"/>
              <w:ind w:left="-57" w:right="-57" w:firstLine="0"/>
              <w:jc w:val="center"/>
              <w:spacing w:before="0" w:after="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pStyle w:val="835"/>
              <w:ind w:left="-57" w:right="-57" w:firstLine="0"/>
              <w:jc w:val="center"/>
              <w:spacing w:before="0" w:after="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ru-RU" w:bidi="ar-SA"/>
              </w:rPr>
              <w:t xml:space="preserve">В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pStyle w:val="835"/>
              <w:ind w:left="-57" w:right="-57" w:firstLine="0"/>
              <w:jc w:val="left"/>
              <w:spacing w:before="0" w:after="0"/>
              <w:widowControl w:val="off"/>
              <w:rPr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  <w:shd w:val="clear" w:color="auto" w:fill="ffffff"/>
                <w:lang w:val="ru-RU" w:bidi="ar-SA"/>
              </w:rPr>
              <w:t xml:space="preserve">УК-4 </w:t>
            </w:r>
            <w:r>
              <w:rPr>
                <w:sz w:val="20"/>
                <w:szCs w:val="20"/>
                <w:shd w:val="clear" w:color="auto" w:fill="f9f9fc"/>
                <w:lang w:val="ru-RU" w:bidi="ar-SA"/>
              </w:rPr>
              <w:t xml:space="preserve"> Способен применять современные коммуникативные технологии, в том числе на иностранном(ых) языке(ах), для академического и профессионального взаимодействия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700" w:type="dxa"/>
            <w:textDirection w:val="lrTb"/>
            <w:noWrap w:val="false"/>
          </w:tcPr>
          <w:p>
            <w:pPr>
              <w:pStyle w:val="835"/>
              <w:ind w:left="-57" w:right="-57" w:firstLine="0"/>
              <w:jc w:val="left"/>
              <w:spacing w:before="0" w:after="0"/>
              <w:widowControl w:val="off"/>
              <w:rPr>
                <w:sz w:val="20"/>
                <w:szCs w:val="20"/>
              </w:rPr>
            </w:pPr>
            <w:r>
              <w:rPr>
                <w:sz w:val="22"/>
                <w:szCs w:val="22"/>
                <w:lang w:val="ru-RU" w:bidi="ar-SA"/>
              </w:rPr>
              <w:t xml:space="preserve">УК-4.2 Отбирает и использует </w:t>
            </w:r>
            <w:r>
              <w:rPr>
                <w:sz w:val="22"/>
                <w:szCs w:val="22"/>
                <w:highlight w:val="cyan"/>
                <w:lang w:val="ru-RU" w:bidi="ar-SA"/>
              </w:rPr>
              <w:t xml:space="preserve">средства русского языка</w:t>
            </w:r>
            <w:r>
              <w:rPr>
                <w:sz w:val="22"/>
                <w:szCs w:val="22"/>
                <w:lang w:val="ru-RU" w:bidi="ar-SA"/>
              </w:rPr>
              <w:t xml:space="preserve"> в соответствии с языковыми нормами </w:t>
            </w:r>
            <w:r>
              <w:rPr>
                <w:sz w:val="22"/>
                <w:szCs w:val="22"/>
                <w:highlight w:val="cyan"/>
                <w:lang w:val="ru-RU" w:bidi="ar-SA"/>
              </w:rPr>
              <w:t xml:space="preserve">в целях построения</w:t>
            </w:r>
            <w:r>
              <w:rPr>
                <w:sz w:val="22"/>
                <w:szCs w:val="22"/>
                <w:lang w:val="ru-RU" w:bidi="ar-SA"/>
              </w:rPr>
              <w:t xml:space="preserve"> </w:t>
            </w:r>
            <w:r>
              <w:rPr>
                <w:sz w:val="22"/>
                <w:szCs w:val="22"/>
                <w:highlight w:val="cyan"/>
                <w:lang w:val="ru-RU" w:bidi="ar-SA"/>
              </w:rPr>
              <w:t xml:space="preserve">эффективной академической и профессиональной коммуникации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275" w:type="dxa"/>
            <w:textDirection w:val="lrTb"/>
            <w:noWrap w:val="false"/>
          </w:tcPr>
          <w:p>
            <w:pPr>
              <w:pStyle w:val="835"/>
              <w:ind w:left="-57" w:right="-57" w:firstLine="0"/>
              <w:jc w:val="left"/>
              <w:spacing w:before="0" w:after="0"/>
              <w:widowControl w:val="off"/>
              <w:rPr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  <w:shd w:val="clear" w:color="auto" w:fill="ffffff"/>
                <w:lang w:val="ru-RU" w:bidi="ar-SA"/>
              </w:rPr>
              <w:t xml:space="preserve">Б1.О.13 Русский язык и деловые коммуникации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pStyle w:val="835"/>
              <w:ind w:left="-57" w:right="-57" w:firstLine="0"/>
              <w:jc w:val="left"/>
              <w:spacing w:before="0" w:after="0"/>
              <w:widowControl w:val="off"/>
              <w:rPr>
                <w:rFonts w:ascii="Times New Roman" w:hAnsi="Times New Roman"/>
                <w:lang w:val="ru-RU" w:bidi="ar-SA"/>
              </w:rPr>
            </w:pPr>
            <w:r>
              <w:rPr>
                <w:sz w:val="20"/>
                <w:szCs w:val="20"/>
                <w:lang w:val="ru-RU" w:bidi="ar-SA"/>
              </w:rPr>
              <w:t xml:space="preserve">Обучающийся знает:</w:t>
            </w:r>
            <w:r>
              <w:rPr>
                <w:rFonts w:ascii="Times New Roman" w:hAnsi="Times New Roman"/>
                <w:lang w:val="ru-RU" w:bidi="ar-SA"/>
              </w:rPr>
            </w:r>
            <w:r>
              <w:rPr>
                <w:rFonts w:ascii="Times New Roman" w:hAnsi="Times New Roman"/>
                <w:lang w:val="ru-RU" w:bidi="ar-SA"/>
              </w:rPr>
            </w:r>
          </w:p>
          <w:p>
            <w:pPr>
              <w:pStyle w:val="835"/>
              <w:jc w:val="left"/>
              <w:spacing w:before="0" w:after="0"/>
              <w:widowControl w:val="off"/>
              <w:rPr>
                <w:rFonts w:ascii="Times New Roman" w:hAnsi="Times New Roman"/>
                <w:lang w:val="ru-RU" w:bidi="ar-SA"/>
              </w:rPr>
            </w:pPr>
            <w:r>
              <w:rPr>
                <w:sz w:val="20"/>
                <w:szCs w:val="20"/>
                <w:lang w:val="ru-RU" w:bidi="ar-SA"/>
              </w:rPr>
              <w:t xml:space="preserve">-</w:t>
            </w:r>
            <w:r>
              <w:rPr>
                <w:rFonts w:eastAsia="Liberation Sans" w:cs="Liberation Sans"/>
                <w:sz w:val="20"/>
                <w:szCs w:val="20"/>
                <w:lang w:val="ru-RU" w:eastAsia="en-US" w:bidi="ar-SA"/>
              </w:rPr>
              <w:t xml:space="preserve"> </w:t>
            </w:r>
            <w:r>
              <w:rPr>
                <w:rFonts w:eastAsia="Liberation Sans" w:cs="Liberation Sans"/>
                <w:sz w:val="20"/>
                <w:szCs w:val="20"/>
                <w:highlight w:val="cyan"/>
                <w:lang w:val="ru-RU" w:eastAsia="en-US" w:bidi="ar-SA"/>
              </w:rPr>
              <w:t xml:space="preserve">нормы современного русского литературного языка</w:t>
            </w:r>
            <w:r>
              <w:rPr>
                <w:rFonts w:eastAsia="Liberation Sans" w:cs="Liberation Sans"/>
                <w:sz w:val="20"/>
                <w:szCs w:val="20"/>
                <w:lang w:val="ru-RU" w:eastAsia="en-US" w:bidi="ar-SA"/>
              </w:rPr>
              <w:t xml:space="preserve">;</w:t>
            </w:r>
            <w:r>
              <w:rPr>
                <w:rFonts w:ascii="Times New Roman" w:hAnsi="Times New Roman"/>
                <w:lang w:val="ru-RU" w:bidi="ar-SA"/>
              </w:rPr>
            </w:r>
            <w:r>
              <w:rPr>
                <w:rFonts w:ascii="Times New Roman" w:hAnsi="Times New Roman"/>
                <w:lang w:val="ru-RU" w:bidi="ar-SA"/>
              </w:rPr>
            </w:r>
          </w:p>
          <w:p>
            <w:pPr>
              <w:pStyle w:val="835"/>
              <w:jc w:val="left"/>
              <w:spacing w:before="0" w:after="200" w:line="276" w:lineRule="auto"/>
              <w:widowControl w:val="off"/>
              <w:rPr>
                <w:rFonts w:ascii="Times New Roman" w:hAnsi="Times New Roman"/>
                <w:lang w:val="ru-RU" w:bidi="ar-SA"/>
              </w:rPr>
            </w:pPr>
            <w:r>
              <w:rPr>
                <w:rFonts w:eastAsia="Liberation Sans" w:cs="Liberation Sans"/>
                <w:sz w:val="20"/>
                <w:szCs w:val="20"/>
                <w:lang w:val="ru-RU" w:eastAsia="en-US" w:bidi="ar-SA"/>
              </w:rPr>
              <w:t xml:space="preserve">- функциональные стили; стилевые черты, языковые особенности научного и официально-делового стилей;</w:t>
            </w:r>
            <w:r>
              <w:rPr>
                <w:rFonts w:ascii="Times New Roman" w:hAnsi="Times New Roman"/>
                <w:lang w:val="ru-RU" w:bidi="ar-SA"/>
              </w:rPr>
            </w:r>
            <w:r>
              <w:rPr>
                <w:rFonts w:ascii="Times New Roman" w:hAnsi="Times New Roman"/>
                <w:lang w:val="ru-RU" w:bidi="ar-SA"/>
              </w:rPr>
            </w:r>
          </w:p>
          <w:p>
            <w:pPr>
              <w:pStyle w:val="835"/>
              <w:jc w:val="left"/>
              <w:spacing w:before="0" w:after="200" w:line="276" w:lineRule="auto"/>
              <w:widowControl w:val="off"/>
              <w:rPr>
                <w:rFonts w:ascii="Times New Roman" w:hAnsi="Times New Roman"/>
                <w:lang w:val="ru-RU" w:bidi="ar-SA"/>
              </w:rPr>
            </w:pPr>
            <w:r>
              <w:rPr>
                <w:rFonts w:eastAsia="Liberation Sans" w:cs="Liberation Sans"/>
                <w:sz w:val="20"/>
                <w:szCs w:val="20"/>
                <w:lang w:val="ru-RU" w:eastAsia="en-US" w:bidi="ar-SA"/>
              </w:rPr>
              <w:t xml:space="preserve">- особенности научной (академической) и деловой (профессиональной) коммуникации;</w:t>
            </w:r>
            <w:r>
              <w:rPr>
                <w:rFonts w:ascii="Times New Roman" w:hAnsi="Times New Roman"/>
                <w:lang w:val="ru-RU" w:bidi="ar-SA"/>
              </w:rPr>
            </w:r>
            <w:r>
              <w:rPr>
                <w:rFonts w:ascii="Times New Roman" w:hAnsi="Times New Roman"/>
                <w:lang w:val="ru-RU" w:bidi="ar-SA"/>
              </w:rPr>
            </w:r>
          </w:p>
          <w:p>
            <w:pPr>
              <w:pStyle w:val="835"/>
              <w:jc w:val="left"/>
              <w:spacing w:before="0" w:after="200" w:line="276" w:lineRule="auto"/>
              <w:widowControl w:val="off"/>
              <w:rPr>
                <w:rFonts w:ascii="Times New Roman" w:hAnsi="Times New Roman"/>
                <w:lang w:val="ru-RU" w:bidi="ar-SA"/>
              </w:rPr>
            </w:pPr>
            <w:r>
              <w:rPr>
                <w:rFonts w:eastAsia="Liberation Sans" w:cs="Liberation Sans"/>
                <w:sz w:val="20"/>
                <w:szCs w:val="20"/>
                <w:lang w:val="ru-RU" w:eastAsia="en-US" w:bidi="ar-SA"/>
              </w:rPr>
              <w:t xml:space="preserve">- виды, формы и жанры научного и делового общения;</w:t>
            </w:r>
            <w:r>
              <w:rPr>
                <w:rFonts w:ascii="Times New Roman" w:hAnsi="Times New Roman"/>
                <w:lang w:val="ru-RU" w:bidi="ar-SA"/>
              </w:rPr>
            </w:r>
            <w:r>
              <w:rPr>
                <w:rFonts w:ascii="Times New Roman" w:hAnsi="Times New Roman"/>
                <w:lang w:val="ru-RU" w:bidi="ar-SA"/>
              </w:rPr>
            </w:r>
          </w:p>
          <w:p>
            <w:pPr>
              <w:pStyle w:val="835"/>
              <w:jc w:val="left"/>
              <w:spacing w:before="0" w:after="200" w:line="276" w:lineRule="auto"/>
              <w:widowControl w:val="off"/>
              <w:rPr>
                <w:rFonts w:ascii="Times New Roman" w:hAnsi="Times New Roman"/>
                <w:lang w:val="ru-RU" w:bidi="ar-SA"/>
              </w:rPr>
            </w:pPr>
            <w:r>
              <w:rPr>
                <w:rFonts w:eastAsia="Liberation Sans" w:cs="Liberation Sans"/>
                <w:sz w:val="20"/>
                <w:szCs w:val="20"/>
                <w:lang w:val="ru-RU" w:eastAsia="en-US" w:bidi="ar-SA"/>
              </w:rPr>
              <w:t xml:space="preserve">- правила речевого поведения в различных жанрах устной и письменной академической и профессиональной коммуникации</w:t>
            </w:r>
            <w:r>
              <w:rPr>
                <w:rFonts w:ascii="Times New Roman" w:hAnsi="Times New Roman"/>
                <w:lang w:val="ru-RU" w:bidi="ar-SA"/>
              </w:rPr>
            </w:r>
            <w:r>
              <w:rPr>
                <w:rFonts w:ascii="Times New Roman" w:hAnsi="Times New Roman"/>
                <w:lang w:val="ru-RU" w:bidi="ar-SA"/>
              </w:rPr>
            </w:r>
          </w:p>
          <w:p>
            <w:pPr>
              <w:pStyle w:val="835"/>
              <w:ind w:left="-57" w:right="-57" w:firstLine="0"/>
              <w:jc w:val="left"/>
              <w:spacing w:before="0" w:after="0"/>
              <w:widowControl w:val="off"/>
              <w:rPr>
                <w:rFonts w:ascii="Times New Roman" w:hAnsi="Times New Roman"/>
                <w:lang w:val="ru-RU" w:bidi="ar-SA"/>
              </w:rPr>
            </w:pPr>
            <w:r>
              <w:rPr>
                <w:sz w:val="20"/>
                <w:szCs w:val="20"/>
                <w:lang w:val="ru-RU" w:bidi="ar-SA"/>
              </w:rPr>
              <w:t xml:space="preserve">умеет:</w:t>
            </w:r>
            <w:r>
              <w:rPr>
                <w:rFonts w:ascii="Times New Roman" w:hAnsi="Times New Roman"/>
                <w:lang w:val="ru-RU" w:bidi="ar-SA"/>
              </w:rPr>
            </w:r>
            <w:r>
              <w:rPr>
                <w:rFonts w:ascii="Times New Roman" w:hAnsi="Times New Roman"/>
                <w:lang w:val="ru-RU" w:bidi="ar-SA"/>
              </w:rPr>
            </w:r>
          </w:p>
          <w:p>
            <w:pPr>
              <w:pStyle w:val="835"/>
              <w:jc w:val="left"/>
              <w:spacing w:before="0" w:after="0"/>
              <w:widowControl w:val="off"/>
              <w:rPr>
                <w:rFonts w:ascii="Times New Roman" w:hAnsi="Times New Roman"/>
                <w:lang w:val="ru-RU" w:bidi="ar-SA"/>
              </w:rPr>
            </w:pPr>
            <w:r>
              <w:rPr>
                <w:sz w:val="20"/>
                <w:szCs w:val="20"/>
                <w:lang w:val="ru-RU" w:bidi="ar-SA"/>
              </w:rPr>
              <w:t xml:space="preserve">- </w:t>
            </w:r>
            <w:r>
              <w:rPr>
                <w:rFonts w:eastAsia="Liberation Sans" w:cs="Liberation Sans"/>
                <w:sz w:val="20"/>
                <w:szCs w:val="20"/>
                <w:lang w:val="ru-RU" w:eastAsia="en-US" w:bidi="ar-SA"/>
              </w:rPr>
              <w:t xml:space="preserve"> </w:t>
            </w:r>
            <w:r>
              <w:rPr>
                <w:rFonts w:eastAsia="Liberation Sans" w:cs="Liberation Sans"/>
                <w:sz w:val="20"/>
                <w:szCs w:val="20"/>
                <w:highlight w:val="cyan"/>
                <w:lang w:val="ru-RU" w:eastAsia="en-US" w:bidi="ar-SA"/>
              </w:rPr>
              <w:t xml:space="preserve">отбирать языковые средства</w:t>
            </w:r>
            <w:r>
              <w:rPr>
                <w:rFonts w:eastAsia="Liberation Sans" w:cs="Liberation Sans"/>
                <w:sz w:val="20"/>
                <w:szCs w:val="20"/>
                <w:lang w:val="ru-RU" w:eastAsia="en-US" w:bidi="ar-SA"/>
              </w:rPr>
              <w:t xml:space="preserve">, характерные для академической и деловой речи;</w:t>
            </w:r>
            <w:r>
              <w:rPr>
                <w:rFonts w:ascii="Times New Roman" w:hAnsi="Times New Roman"/>
                <w:lang w:val="ru-RU" w:bidi="ar-SA"/>
              </w:rPr>
            </w:r>
            <w:r>
              <w:rPr>
                <w:rFonts w:ascii="Times New Roman" w:hAnsi="Times New Roman"/>
                <w:lang w:val="ru-RU" w:bidi="ar-SA"/>
              </w:rPr>
            </w:r>
          </w:p>
          <w:p>
            <w:pPr>
              <w:pStyle w:val="835"/>
              <w:ind w:left="-57" w:right="-57" w:firstLine="0"/>
              <w:jc w:val="left"/>
              <w:spacing w:before="0" w:after="0"/>
              <w:widowControl w:val="off"/>
              <w:rPr>
                <w:rFonts w:ascii="Times New Roman" w:hAnsi="Times New Roman"/>
                <w:lang w:val="ru-RU" w:bidi="ar-SA"/>
              </w:rPr>
            </w:pPr>
            <w:r>
              <w:rPr>
                <w:rFonts w:eastAsia="Liberation Sans" w:cs="Liberation Sans"/>
                <w:sz w:val="20"/>
                <w:szCs w:val="20"/>
                <w:lang w:val="ru-RU" w:eastAsia="en-US" w:bidi="ar-SA"/>
              </w:rPr>
              <w:t xml:space="preserve">- выбирать коммуникативные технологии и жанры академической и деловой речи в соответствии с ситуацией</w:t>
            </w:r>
            <w:r>
              <w:rPr>
                <w:rFonts w:ascii="Times New Roman" w:hAnsi="Times New Roman"/>
                <w:lang w:val="ru-RU" w:bidi="ar-SA"/>
              </w:rPr>
            </w:r>
            <w:r>
              <w:rPr>
                <w:rFonts w:ascii="Times New Roman" w:hAnsi="Times New Roman"/>
                <w:lang w:val="ru-RU" w:bidi="ar-SA"/>
              </w:rPr>
            </w:r>
          </w:p>
        </w:tc>
        <w:tc>
          <w:tcPr>
            <w:tcW w:w="5812" w:type="dxa"/>
            <w:textDirection w:val="lrTb"/>
            <w:noWrap w:val="false"/>
          </w:tcPr>
          <w:p>
            <w:pPr>
              <w:pStyle w:val="835"/>
              <w:jc w:val="left"/>
              <w:spacing w:before="0" w:after="0"/>
              <w:widowControl w:val="off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  <w:lang w:val="ru-RU" w:bidi="ar-SA"/>
              </w:rPr>
              <w:t xml:space="preserve">Прочитайте текст, выберите правильный вариант ответа.</w:t>
            </w:r>
            <w:r>
              <w:rPr>
                <w:i/>
                <w:sz w:val="22"/>
                <w:szCs w:val="22"/>
              </w:rPr>
            </w:r>
            <w:r>
              <w:rPr>
                <w:i/>
                <w:sz w:val="22"/>
                <w:szCs w:val="22"/>
              </w:rPr>
            </w:r>
          </w:p>
          <w:p>
            <w:pPr>
              <w:pStyle w:val="835"/>
              <w:jc w:val="left"/>
              <w:spacing w:before="0" w:after="0"/>
              <w:widowControl w:val="off"/>
              <w:rPr>
                <w:sz w:val="22"/>
                <w:szCs w:val="22"/>
              </w:rPr>
            </w:pPr>
            <w:r>
              <w:rPr>
                <w:i/>
                <w:sz w:val="22"/>
                <w:szCs w:val="22"/>
                <w:lang w:val="ru-RU" w:bidi="ar-SA"/>
              </w:rPr>
              <w:t xml:space="preserve">Выбор обоснуйте</w:t>
            </w:r>
            <w:r>
              <w:rPr>
                <w:sz w:val="22"/>
                <w:szCs w:val="22"/>
                <w:lang w:val="ru-RU" w:bidi="ar-SA"/>
              </w:rPr>
              <w:t xml:space="preserve">.*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pStyle w:val="835"/>
              <w:jc w:val="left"/>
              <w:spacing w:before="0" w:after="0"/>
              <w:widowControl w:val="off"/>
              <w:rPr>
                <w:rStyle w:val="851"/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</w:r>
            <w:r>
              <w:rPr>
                <w:rStyle w:val="851"/>
                <w:b w:val="0"/>
                <w:sz w:val="22"/>
                <w:szCs w:val="22"/>
              </w:rPr>
            </w:r>
            <w:r>
              <w:rPr>
                <w:rStyle w:val="851"/>
                <w:b w:val="0"/>
                <w:sz w:val="22"/>
                <w:szCs w:val="22"/>
              </w:rPr>
            </w:r>
          </w:p>
          <w:p>
            <w:pPr>
              <w:pStyle w:val="835"/>
              <w:jc w:val="left"/>
              <w:spacing w:before="0" w:after="0"/>
              <w:widowControl w:val="off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  <w:highlight w:val="cyan"/>
                <w:lang w:val="ru-RU" w:bidi="ar-SA"/>
              </w:rPr>
              <w:t xml:space="preserve">Выберите</w:t>
            </w:r>
            <w:r>
              <w:rPr>
                <w:bCs/>
                <w:sz w:val="22"/>
                <w:szCs w:val="22"/>
                <w:lang w:val="ru-RU" w:bidi="ar-SA"/>
              </w:rPr>
              <w:t xml:space="preserve"> предложение, в котором </w:t>
            </w:r>
            <w:r>
              <w:rPr>
                <w:bCs/>
                <w:sz w:val="22"/>
                <w:szCs w:val="22"/>
                <w:highlight w:val="cyan"/>
                <w:lang w:val="ru-RU" w:bidi="ar-SA"/>
              </w:rPr>
              <w:t xml:space="preserve">нарушена</w:t>
            </w:r>
            <w:r>
              <w:rPr>
                <w:bCs/>
                <w:sz w:val="22"/>
                <w:szCs w:val="22"/>
                <w:lang w:val="ru-RU" w:bidi="ar-SA"/>
              </w:rPr>
              <w:t xml:space="preserve"> </w:t>
            </w:r>
            <w:r>
              <w:rPr>
                <w:bCs/>
                <w:sz w:val="22"/>
                <w:szCs w:val="22"/>
                <w:highlight w:val="cyan"/>
                <w:lang w:val="ru-RU" w:bidi="ar-SA"/>
              </w:rPr>
              <w:t xml:space="preserve">лексическая норма русского языка</w:t>
            </w:r>
            <w:r>
              <w:rPr>
                <w:bCs/>
                <w:sz w:val="22"/>
                <w:szCs w:val="22"/>
                <w:lang w:val="ru-RU" w:bidi="ar-SA"/>
              </w:rPr>
              <w:t xml:space="preserve">: допущена речевая ошибка, вызванная наличием лишнего слова (плеоназм).</w:t>
            </w: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</w:p>
          <w:p>
            <w:pPr>
              <w:pStyle w:val="835"/>
              <w:jc w:val="left"/>
              <w:spacing w:before="0" w:after="0"/>
              <w:widowControl w:val="off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</w:p>
          <w:p>
            <w:pPr>
              <w:pStyle w:val="835"/>
              <w:jc w:val="left"/>
              <w:spacing w:before="0" w:after="0"/>
              <w:widowControl w:val="off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ru-RU" w:bidi="ar-SA"/>
              </w:rPr>
              <w:t xml:space="preserve">1) </w:t>
            </w:r>
            <w:r>
              <w:rPr>
                <w:bCs/>
                <w:i/>
                <w:iCs/>
                <w:sz w:val="22"/>
                <w:szCs w:val="22"/>
                <w:lang w:val="ru-RU" w:bidi="ar-SA"/>
              </w:rPr>
              <w:t xml:space="preserve">Дайте сообщение в газету о свободных вакансиях</w:t>
            </w:r>
            <w:r>
              <w:rPr>
                <w:bCs/>
                <w:sz w:val="22"/>
                <w:szCs w:val="22"/>
                <w:lang w:val="ru-RU" w:bidi="ar-SA"/>
              </w:rPr>
              <w:t xml:space="preserve">.</w:t>
            </w: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</w:p>
          <w:p>
            <w:pPr>
              <w:pStyle w:val="835"/>
              <w:jc w:val="left"/>
              <w:spacing w:before="0" w:after="0"/>
              <w:widowControl w:val="off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ru-RU" w:bidi="ar-SA"/>
              </w:rPr>
              <w:t xml:space="preserve">2) </w:t>
            </w:r>
            <w:r>
              <w:rPr>
                <w:bCs/>
                <w:i/>
                <w:iCs/>
                <w:sz w:val="22"/>
                <w:szCs w:val="22"/>
                <w:lang w:val="ru-RU" w:bidi="ar-SA"/>
              </w:rPr>
              <w:t xml:space="preserve">Близнецы были так похожи, что даже родители с трудом различали их</w:t>
            </w:r>
            <w:r>
              <w:rPr>
                <w:bCs/>
                <w:sz w:val="22"/>
                <w:szCs w:val="22"/>
                <w:lang w:val="ru-RU" w:bidi="ar-SA"/>
              </w:rPr>
              <w:t xml:space="preserve">.</w:t>
            </w: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</w:p>
          <w:p>
            <w:pPr>
              <w:pStyle w:val="835"/>
              <w:jc w:val="left"/>
              <w:spacing w:before="0" w:after="0"/>
              <w:widowControl w:val="off"/>
              <w:rPr>
                <w:bCs/>
                <w:i/>
                <w:iCs/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ru-RU" w:bidi="ar-SA"/>
              </w:rPr>
              <w:t xml:space="preserve">3) </w:t>
            </w:r>
            <w:r>
              <w:rPr>
                <w:bCs/>
                <w:i/>
                <w:iCs/>
                <w:sz w:val="22"/>
                <w:szCs w:val="22"/>
                <w:lang w:val="ru-RU" w:bidi="ar-SA"/>
              </w:rPr>
              <w:t xml:space="preserve">По окончании лекции студенты задали преподавателю несколько вопросов.</w:t>
            </w:r>
            <w:r>
              <w:rPr>
                <w:bCs/>
                <w:i/>
                <w:iCs/>
                <w:sz w:val="22"/>
                <w:szCs w:val="22"/>
              </w:rPr>
            </w:r>
            <w:r>
              <w:rPr>
                <w:bCs/>
                <w:i/>
                <w:iCs/>
                <w:sz w:val="22"/>
                <w:szCs w:val="22"/>
              </w:rPr>
            </w:r>
          </w:p>
          <w:p>
            <w:pPr>
              <w:pStyle w:val="835"/>
              <w:jc w:val="left"/>
              <w:spacing w:before="0" w:after="0"/>
              <w:widowControl w:val="off"/>
              <w:rPr>
                <w:rStyle w:val="851"/>
                <w:b w:val="0"/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ru-RU" w:bidi="ar-SA"/>
              </w:rPr>
              <w:t xml:space="preserve">4) </w:t>
            </w:r>
            <w:r>
              <w:rPr>
                <w:bCs/>
                <w:i/>
                <w:iCs/>
                <w:sz w:val="22"/>
                <w:szCs w:val="22"/>
                <w:lang w:val="ru-RU" w:bidi="ar-SA"/>
              </w:rPr>
              <w:t xml:space="preserve">Аборигены Америки – индейцы</w:t>
            </w:r>
            <w:r>
              <w:rPr>
                <w:rStyle w:val="851"/>
                <w:b w:val="0"/>
                <w:sz w:val="22"/>
                <w:szCs w:val="22"/>
              </w:rPr>
            </w:r>
            <w:r>
              <w:rPr>
                <w:rStyle w:val="851"/>
                <w:b w:val="0"/>
                <w:sz w:val="22"/>
                <w:szCs w:val="22"/>
              </w:rPr>
            </w:r>
          </w:p>
          <w:p>
            <w:pPr>
              <w:pStyle w:val="835"/>
              <w:jc w:val="left"/>
              <w:spacing w:before="0" w:after="0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551" w:type="dxa"/>
            <w:textDirection w:val="lrTb"/>
            <w:noWrap w:val="false"/>
          </w:tcPr>
          <w:p>
            <w:pPr>
              <w:pStyle w:val="835"/>
              <w:ind w:left="-57" w:right="-57" w:firstLine="0"/>
              <w:jc w:val="left"/>
              <w:spacing w:before="0" w:after="0"/>
              <w:widowControl w:val="off"/>
              <w:rPr>
                <w:i/>
                <w:iCs/>
                <w:sz w:val="22"/>
                <w:szCs w:val="22"/>
              </w:rPr>
            </w:pPr>
            <w:r>
              <w:rPr>
                <w:sz w:val="22"/>
                <w:szCs w:val="22"/>
                <w:lang w:val="ru-RU" w:bidi="ar-SA"/>
              </w:rPr>
              <w:t xml:space="preserve">1) </w:t>
            </w:r>
            <w:r>
              <w:rPr>
                <w:i/>
                <w:iCs/>
                <w:sz w:val="22"/>
                <w:szCs w:val="22"/>
                <w:lang w:val="ru-RU" w:bidi="ar-SA"/>
              </w:rPr>
              <w:t xml:space="preserve">Дайте сообщение в газету о свободных вакансиях.</w:t>
            </w:r>
            <w:r>
              <w:rPr>
                <w:i/>
                <w:iCs/>
                <w:sz w:val="22"/>
                <w:szCs w:val="22"/>
              </w:rPr>
            </w:r>
            <w:r>
              <w:rPr>
                <w:i/>
                <w:iCs/>
                <w:sz w:val="22"/>
                <w:szCs w:val="22"/>
              </w:rPr>
            </w:r>
          </w:p>
          <w:p>
            <w:pPr>
              <w:pStyle w:val="866"/>
              <w:ind w:left="-57" w:right="-57" w:firstLine="0"/>
              <w:jc w:val="left"/>
              <w:spacing w:before="0" w:after="0"/>
              <w:widowControl w:val="off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</w:r>
            <w:r>
              <w:rPr>
                <w:i/>
                <w:sz w:val="22"/>
                <w:szCs w:val="22"/>
              </w:rPr>
            </w:r>
            <w:r>
              <w:rPr>
                <w:i/>
                <w:sz w:val="22"/>
                <w:szCs w:val="22"/>
              </w:rPr>
            </w:r>
          </w:p>
          <w:p>
            <w:pPr>
              <w:pStyle w:val="866"/>
              <w:ind w:left="-57" w:right="-57" w:firstLine="0"/>
              <w:jc w:val="left"/>
              <w:spacing w:before="0" w:after="0"/>
              <w:widowControl w:val="off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  <w:lang w:val="ru-RU" w:bidi="ar-SA"/>
              </w:rPr>
              <w:t xml:space="preserve">Обоснование выбора:</w:t>
            </w:r>
            <w:r>
              <w:rPr>
                <w:i/>
                <w:sz w:val="22"/>
                <w:szCs w:val="22"/>
              </w:rPr>
            </w:r>
            <w:r>
              <w:rPr>
                <w:i/>
                <w:sz w:val="22"/>
                <w:szCs w:val="22"/>
              </w:rPr>
            </w:r>
          </w:p>
          <w:p>
            <w:pPr>
              <w:pStyle w:val="866"/>
              <w:ind w:left="-57" w:right="-57" w:firstLine="0"/>
              <w:jc w:val="left"/>
              <w:spacing w:before="0" w:after="0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ru-RU" w:bidi="ar-SA"/>
              </w:rPr>
              <w:t xml:space="preserve">Лишнее слово в предложении </w:t>
            </w:r>
            <w:r>
              <w:rPr>
                <w:i/>
                <w:iCs/>
                <w:sz w:val="22"/>
                <w:szCs w:val="22"/>
                <w:lang w:val="ru-RU" w:bidi="ar-SA"/>
              </w:rPr>
              <w:t xml:space="preserve">свободная</w:t>
            </w:r>
            <w:r>
              <w:rPr>
                <w:sz w:val="22"/>
                <w:szCs w:val="22"/>
                <w:lang w:val="ru-RU" w:bidi="ar-SA"/>
              </w:rPr>
              <w:t xml:space="preserve">, т. к. слово </w:t>
            </w:r>
            <w:r>
              <w:rPr>
                <w:i/>
                <w:iCs/>
                <w:sz w:val="22"/>
                <w:szCs w:val="22"/>
                <w:lang w:val="ru-RU" w:bidi="ar-SA"/>
              </w:rPr>
              <w:t xml:space="preserve">вакансия</w:t>
            </w:r>
            <w:r>
              <w:rPr>
                <w:sz w:val="22"/>
                <w:szCs w:val="22"/>
                <w:lang w:val="ru-RU" w:bidi="ar-SA"/>
              </w:rPr>
              <w:t xml:space="preserve"> само обозначает «свободная, незанятая должность, рабочее место».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>
          <w:trHeight w:val="57"/>
        </w:trPr>
        <w:tc>
          <w:tcPr>
            <w:tcW w:w="675" w:type="dxa"/>
            <w:textDirection w:val="lrTb"/>
            <w:noWrap w:val="false"/>
          </w:tcPr>
          <w:p>
            <w:pPr>
              <w:pStyle w:val="835"/>
              <w:ind w:left="-57" w:right="-57" w:firstLine="0"/>
              <w:jc w:val="center"/>
              <w:spacing w:before="0" w:after="0"/>
              <w:widowControl w:val="off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  <w:lang w:val="ru-RU" w:bidi="ar-SA"/>
              </w:rPr>
              <w:t xml:space="preserve">10.</w: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  <w:p>
            <w:pPr>
              <w:pStyle w:val="835"/>
              <w:ind w:left="-57" w:right="-57" w:firstLine="0"/>
              <w:jc w:val="center"/>
              <w:spacing w:before="0" w:after="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pStyle w:val="835"/>
              <w:ind w:left="-57" w:right="-57" w:firstLine="0"/>
              <w:jc w:val="center"/>
              <w:spacing w:before="0" w:after="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ru-RU" w:bidi="ar-SA"/>
              </w:rPr>
              <w:t xml:space="preserve">3 мин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pStyle w:val="835"/>
              <w:ind w:left="-57" w:right="-57" w:firstLine="0"/>
              <w:jc w:val="center"/>
              <w:spacing w:before="0" w:after="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pStyle w:val="835"/>
              <w:ind w:left="-57" w:right="-57" w:firstLine="0"/>
              <w:jc w:val="center"/>
              <w:spacing w:before="0" w:after="0"/>
              <w:widowControl w:val="off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  <w:lang w:val="ru-RU" w:bidi="ar-SA"/>
              </w:rPr>
              <w:t xml:space="preserve">В</w: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pStyle w:val="835"/>
              <w:ind w:left="-57" w:right="-57" w:firstLine="0"/>
              <w:jc w:val="left"/>
              <w:spacing w:before="0" w:after="0"/>
              <w:widowControl w:val="off"/>
              <w:rPr>
                <w:color w:val="000000"/>
                <w:sz w:val="22"/>
                <w:szCs w:val="22"/>
                <w:shd w:val="clear" w:color="auto" w:fill="ffffff"/>
              </w:rPr>
            </w:pPr>
            <w:r>
              <w:rPr>
                <w:color w:val="000000"/>
                <w:sz w:val="22"/>
                <w:szCs w:val="22"/>
                <w:shd w:val="clear" w:color="auto" w:fill="ffffff"/>
                <w:lang w:val="ru-RU" w:bidi="ar-SA"/>
              </w:rPr>
              <w:t xml:space="preserve">УК-4 </w:t>
            </w:r>
            <w:r>
              <w:rPr>
                <w:sz w:val="20"/>
                <w:szCs w:val="20"/>
                <w:shd w:val="clear" w:color="auto" w:fill="f9f9fc"/>
                <w:lang w:val="ru-RU" w:bidi="ar-SA"/>
              </w:rPr>
              <w:t xml:space="preserve"> Способен применять современные коммуникативные технологии, в том числе на иностранном(ых) языке(ах), для академического и профессионального взаимодействия</w:t>
            </w:r>
            <w:r>
              <w:rPr>
                <w:color w:val="000000"/>
                <w:sz w:val="22"/>
                <w:szCs w:val="22"/>
                <w:shd w:val="clear" w:color="auto" w:fill="ffffff"/>
              </w:rPr>
            </w:r>
            <w:r>
              <w:rPr>
                <w:color w:val="000000"/>
                <w:sz w:val="22"/>
                <w:szCs w:val="22"/>
                <w:shd w:val="clear" w:color="auto" w:fill="ffffff"/>
              </w:rPr>
            </w:r>
          </w:p>
        </w:tc>
        <w:tc>
          <w:tcPr>
            <w:tcW w:w="1700" w:type="dxa"/>
            <w:textDirection w:val="lrTb"/>
            <w:noWrap w:val="false"/>
          </w:tcPr>
          <w:p>
            <w:pPr>
              <w:pStyle w:val="835"/>
              <w:ind w:left="-57" w:right="-57" w:firstLine="0"/>
              <w:jc w:val="left"/>
              <w:spacing w:before="0" w:after="0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ru-RU" w:bidi="ar-SA"/>
              </w:rPr>
              <w:t xml:space="preserve">УК-4.2 Отбирает и использует </w:t>
            </w:r>
            <w:r>
              <w:rPr>
                <w:sz w:val="22"/>
                <w:szCs w:val="22"/>
                <w:highlight w:val="cyan"/>
                <w:lang w:val="ru-RU" w:bidi="ar-SA"/>
              </w:rPr>
              <w:t xml:space="preserve">средства русского языка</w:t>
            </w:r>
            <w:r>
              <w:rPr>
                <w:sz w:val="22"/>
                <w:szCs w:val="22"/>
                <w:lang w:val="ru-RU" w:bidi="ar-SA"/>
              </w:rPr>
              <w:t xml:space="preserve"> в соответствии с языковыми нормами </w:t>
            </w:r>
            <w:r>
              <w:rPr>
                <w:sz w:val="22"/>
                <w:szCs w:val="22"/>
                <w:highlight w:val="cyan"/>
                <w:lang w:val="ru-RU" w:bidi="ar-SA"/>
              </w:rPr>
              <w:t xml:space="preserve">в целях построения</w:t>
            </w:r>
            <w:r>
              <w:rPr>
                <w:sz w:val="22"/>
                <w:szCs w:val="22"/>
                <w:lang w:val="ru-RU" w:bidi="ar-SA"/>
              </w:rPr>
              <w:t xml:space="preserve"> </w:t>
            </w:r>
            <w:r>
              <w:rPr>
                <w:sz w:val="22"/>
                <w:szCs w:val="22"/>
                <w:highlight w:val="cyan"/>
                <w:lang w:val="ru-RU" w:bidi="ar-SA"/>
              </w:rPr>
              <w:t xml:space="preserve">эффективной академической и профессиональной коммуникации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1275" w:type="dxa"/>
            <w:textDirection w:val="lrTb"/>
            <w:noWrap w:val="false"/>
          </w:tcPr>
          <w:p>
            <w:pPr>
              <w:pStyle w:val="835"/>
              <w:ind w:left="-57" w:right="-57" w:firstLine="0"/>
              <w:jc w:val="left"/>
              <w:spacing w:before="0" w:after="0"/>
              <w:widowControl w:val="off"/>
              <w:rPr>
                <w:color w:val="000000"/>
                <w:sz w:val="22"/>
                <w:szCs w:val="22"/>
                <w:shd w:val="clear" w:color="auto" w:fill="ffffff"/>
              </w:rPr>
            </w:pPr>
            <w:r>
              <w:rPr>
                <w:color w:val="000000"/>
                <w:sz w:val="22"/>
                <w:szCs w:val="22"/>
                <w:shd w:val="clear" w:color="auto" w:fill="ffffff"/>
                <w:lang w:val="ru-RU" w:bidi="ar-SA"/>
              </w:rPr>
              <w:t xml:space="preserve">Б1.О.13 Русский язык и деловые коммуникации</w:t>
            </w:r>
            <w:r>
              <w:rPr>
                <w:color w:val="000000"/>
                <w:sz w:val="22"/>
                <w:szCs w:val="22"/>
                <w:shd w:val="clear" w:color="auto" w:fill="ffffff"/>
              </w:rPr>
            </w:r>
            <w:r>
              <w:rPr>
                <w:color w:val="000000"/>
                <w:sz w:val="22"/>
                <w:szCs w:val="22"/>
                <w:shd w:val="clear" w:color="auto" w:fill="ffffff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pStyle w:val="835"/>
              <w:ind w:left="-57" w:right="-57" w:firstLine="0"/>
              <w:jc w:val="left"/>
              <w:spacing w:before="0" w:after="0"/>
              <w:widowControl w:val="off"/>
              <w:rPr>
                <w:rFonts w:ascii="Times New Roman" w:hAnsi="Times New Roman"/>
                <w:lang w:val="ru-RU" w:bidi="ar-SA"/>
              </w:rPr>
            </w:pPr>
            <w:r>
              <w:rPr>
                <w:sz w:val="20"/>
                <w:szCs w:val="20"/>
                <w:lang w:val="ru-RU" w:bidi="ar-SA"/>
              </w:rPr>
              <w:t xml:space="preserve">Обучающийся знает:</w:t>
            </w:r>
            <w:r>
              <w:rPr>
                <w:rFonts w:ascii="Times New Roman" w:hAnsi="Times New Roman"/>
                <w:lang w:val="ru-RU" w:bidi="ar-SA"/>
              </w:rPr>
            </w:r>
            <w:r>
              <w:rPr>
                <w:rFonts w:ascii="Times New Roman" w:hAnsi="Times New Roman"/>
                <w:lang w:val="ru-RU" w:bidi="ar-SA"/>
              </w:rPr>
            </w:r>
          </w:p>
          <w:p>
            <w:pPr>
              <w:pStyle w:val="835"/>
              <w:jc w:val="left"/>
              <w:spacing w:before="0" w:after="0"/>
              <w:widowControl w:val="off"/>
              <w:rPr>
                <w:rFonts w:ascii="Times New Roman" w:hAnsi="Times New Roman"/>
                <w:lang w:val="ru-RU" w:bidi="ar-SA"/>
              </w:rPr>
            </w:pPr>
            <w:r>
              <w:rPr>
                <w:sz w:val="20"/>
                <w:szCs w:val="20"/>
                <w:lang w:val="ru-RU" w:bidi="ar-SA"/>
              </w:rPr>
              <w:t xml:space="preserve">-</w:t>
            </w:r>
            <w:r>
              <w:rPr>
                <w:rFonts w:eastAsia="Liberation Sans" w:cs="Liberation Sans"/>
                <w:sz w:val="20"/>
                <w:szCs w:val="20"/>
                <w:lang w:val="ru-RU" w:eastAsia="en-US" w:bidi="ar-SA"/>
              </w:rPr>
              <w:t xml:space="preserve"> </w:t>
            </w:r>
            <w:r>
              <w:rPr>
                <w:rFonts w:eastAsia="Liberation Sans" w:cs="Liberation Sans"/>
                <w:sz w:val="20"/>
                <w:szCs w:val="20"/>
                <w:highlight w:val="cyan"/>
                <w:lang w:val="ru-RU" w:eastAsia="en-US" w:bidi="ar-SA"/>
              </w:rPr>
              <w:t xml:space="preserve">нормы современного русского литературного языка</w:t>
            </w:r>
            <w:r>
              <w:rPr>
                <w:rFonts w:eastAsia="Liberation Sans" w:cs="Liberation Sans"/>
                <w:sz w:val="20"/>
                <w:szCs w:val="20"/>
                <w:lang w:val="ru-RU" w:eastAsia="en-US" w:bidi="ar-SA"/>
              </w:rPr>
              <w:t xml:space="preserve">;</w:t>
            </w:r>
            <w:r>
              <w:rPr>
                <w:rFonts w:ascii="Times New Roman" w:hAnsi="Times New Roman"/>
                <w:lang w:val="ru-RU" w:bidi="ar-SA"/>
              </w:rPr>
            </w:r>
            <w:r>
              <w:rPr>
                <w:rFonts w:ascii="Times New Roman" w:hAnsi="Times New Roman"/>
                <w:lang w:val="ru-RU" w:bidi="ar-SA"/>
              </w:rPr>
            </w:r>
          </w:p>
          <w:p>
            <w:pPr>
              <w:pStyle w:val="835"/>
              <w:jc w:val="left"/>
              <w:spacing w:before="0" w:after="200" w:line="276" w:lineRule="auto"/>
              <w:widowControl w:val="off"/>
              <w:rPr>
                <w:rFonts w:ascii="Times New Roman" w:hAnsi="Times New Roman"/>
                <w:lang w:val="ru-RU" w:bidi="ar-SA"/>
              </w:rPr>
            </w:pPr>
            <w:r>
              <w:rPr>
                <w:rFonts w:eastAsia="Liberation Sans" w:cs="Liberation Sans"/>
                <w:sz w:val="20"/>
                <w:szCs w:val="20"/>
                <w:lang w:val="ru-RU" w:eastAsia="en-US" w:bidi="ar-SA"/>
              </w:rPr>
              <w:t xml:space="preserve">- функциональные стили; стилевые черты, языковые особенности научного и официально-делового стилей;</w:t>
            </w:r>
            <w:r>
              <w:rPr>
                <w:rFonts w:ascii="Times New Roman" w:hAnsi="Times New Roman"/>
                <w:lang w:val="ru-RU" w:bidi="ar-SA"/>
              </w:rPr>
            </w:r>
            <w:r>
              <w:rPr>
                <w:rFonts w:ascii="Times New Roman" w:hAnsi="Times New Roman"/>
                <w:lang w:val="ru-RU" w:bidi="ar-SA"/>
              </w:rPr>
            </w:r>
          </w:p>
          <w:p>
            <w:pPr>
              <w:pStyle w:val="835"/>
              <w:jc w:val="left"/>
              <w:spacing w:before="0" w:after="200" w:line="276" w:lineRule="auto"/>
              <w:widowControl w:val="off"/>
              <w:rPr>
                <w:rFonts w:ascii="Times New Roman" w:hAnsi="Times New Roman"/>
                <w:lang w:val="ru-RU" w:bidi="ar-SA"/>
              </w:rPr>
            </w:pPr>
            <w:r>
              <w:rPr>
                <w:rFonts w:eastAsia="Liberation Sans" w:cs="Liberation Sans"/>
                <w:sz w:val="20"/>
                <w:szCs w:val="20"/>
                <w:lang w:val="ru-RU" w:eastAsia="en-US" w:bidi="ar-SA"/>
              </w:rPr>
              <w:t xml:space="preserve">- особенности научной (академической) и деловой (профессиональной) коммуникации;</w:t>
            </w:r>
            <w:r>
              <w:rPr>
                <w:rFonts w:ascii="Times New Roman" w:hAnsi="Times New Roman"/>
                <w:lang w:val="ru-RU" w:bidi="ar-SA"/>
              </w:rPr>
            </w:r>
            <w:r>
              <w:rPr>
                <w:rFonts w:ascii="Times New Roman" w:hAnsi="Times New Roman"/>
                <w:lang w:val="ru-RU" w:bidi="ar-SA"/>
              </w:rPr>
            </w:r>
          </w:p>
          <w:p>
            <w:pPr>
              <w:pStyle w:val="835"/>
              <w:jc w:val="left"/>
              <w:spacing w:before="0" w:after="200" w:line="276" w:lineRule="auto"/>
              <w:widowControl w:val="off"/>
              <w:rPr>
                <w:rFonts w:ascii="Times New Roman" w:hAnsi="Times New Roman"/>
                <w:lang w:val="ru-RU" w:bidi="ar-SA"/>
              </w:rPr>
            </w:pPr>
            <w:r>
              <w:rPr>
                <w:rFonts w:eastAsia="Liberation Sans" w:cs="Liberation Sans"/>
                <w:sz w:val="20"/>
                <w:szCs w:val="20"/>
                <w:lang w:val="ru-RU" w:eastAsia="en-US" w:bidi="ar-SA"/>
              </w:rPr>
              <w:t xml:space="preserve">- виды, формы и жанры научного и делового общения;</w:t>
            </w:r>
            <w:r>
              <w:rPr>
                <w:rFonts w:ascii="Times New Roman" w:hAnsi="Times New Roman"/>
                <w:lang w:val="ru-RU" w:bidi="ar-SA"/>
              </w:rPr>
            </w:r>
            <w:r>
              <w:rPr>
                <w:rFonts w:ascii="Times New Roman" w:hAnsi="Times New Roman"/>
                <w:lang w:val="ru-RU" w:bidi="ar-SA"/>
              </w:rPr>
            </w:r>
          </w:p>
          <w:p>
            <w:pPr>
              <w:pStyle w:val="835"/>
              <w:jc w:val="left"/>
              <w:spacing w:before="0" w:after="200" w:line="276" w:lineRule="auto"/>
              <w:widowControl w:val="off"/>
              <w:rPr>
                <w:rFonts w:ascii="Times New Roman" w:hAnsi="Times New Roman"/>
                <w:lang w:val="ru-RU" w:bidi="ar-SA"/>
              </w:rPr>
            </w:pPr>
            <w:r>
              <w:rPr>
                <w:rFonts w:eastAsia="Liberation Sans" w:cs="Liberation Sans"/>
                <w:sz w:val="20"/>
                <w:szCs w:val="20"/>
                <w:lang w:val="ru-RU" w:eastAsia="en-US" w:bidi="ar-SA"/>
              </w:rPr>
              <w:t xml:space="preserve">- правила речевого поведения в различных жанрах устной и письменной академической и профессиональной коммуникации</w:t>
            </w:r>
            <w:r>
              <w:rPr>
                <w:rFonts w:ascii="Times New Roman" w:hAnsi="Times New Roman"/>
                <w:lang w:val="ru-RU" w:bidi="ar-SA"/>
              </w:rPr>
            </w:r>
            <w:r>
              <w:rPr>
                <w:rFonts w:ascii="Times New Roman" w:hAnsi="Times New Roman"/>
                <w:lang w:val="ru-RU" w:bidi="ar-SA"/>
              </w:rPr>
            </w:r>
          </w:p>
          <w:p>
            <w:pPr>
              <w:pStyle w:val="835"/>
              <w:ind w:left="-57" w:right="-57" w:firstLine="0"/>
              <w:jc w:val="left"/>
              <w:spacing w:before="0" w:after="0"/>
              <w:widowControl w:val="off"/>
              <w:rPr>
                <w:rFonts w:ascii="Times New Roman" w:hAnsi="Times New Roman"/>
                <w:lang w:val="ru-RU" w:bidi="ar-SA"/>
              </w:rPr>
            </w:pPr>
            <w:r>
              <w:rPr>
                <w:sz w:val="20"/>
                <w:szCs w:val="20"/>
                <w:lang w:val="ru-RU" w:bidi="ar-SA"/>
              </w:rPr>
              <w:t xml:space="preserve">умеет:</w:t>
            </w:r>
            <w:r>
              <w:rPr>
                <w:rFonts w:ascii="Times New Roman" w:hAnsi="Times New Roman"/>
                <w:lang w:val="ru-RU" w:bidi="ar-SA"/>
              </w:rPr>
            </w:r>
            <w:r>
              <w:rPr>
                <w:rFonts w:ascii="Times New Roman" w:hAnsi="Times New Roman"/>
                <w:lang w:val="ru-RU" w:bidi="ar-SA"/>
              </w:rPr>
            </w:r>
          </w:p>
          <w:p>
            <w:pPr>
              <w:pStyle w:val="835"/>
              <w:jc w:val="left"/>
              <w:spacing w:before="0" w:after="0"/>
              <w:widowControl w:val="off"/>
              <w:rPr>
                <w:rFonts w:ascii="Times New Roman" w:hAnsi="Times New Roman"/>
                <w:lang w:val="ru-RU" w:bidi="ar-SA"/>
              </w:rPr>
            </w:pPr>
            <w:r>
              <w:rPr>
                <w:sz w:val="20"/>
                <w:szCs w:val="20"/>
                <w:lang w:val="ru-RU" w:bidi="ar-SA"/>
              </w:rPr>
              <w:t xml:space="preserve">- </w:t>
            </w:r>
            <w:r>
              <w:rPr>
                <w:rFonts w:eastAsia="Liberation Sans" w:cs="Liberation Sans"/>
                <w:sz w:val="20"/>
                <w:szCs w:val="20"/>
                <w:lang w:val="ru-RU" w:eastAsia="en-US" w:bidi="ar-SA"/>
              </w:rPr>
              <w:t xml:space="preserve"> </w:t>
            </w:r>
            <w:r>
              <w:rPr>
                <w:rFonts w:eastAsia="Liberation Sans" w:cs="Liberation Sans"/>
                <w:sz w:val="20"/>
                <w:szCs w:val="20"/>
                <w:highlight w:val="cyan"/>
                <w:lang w:val="ru-RU" w:eastAsia="en-US" w:bidi="ar-SA"/>
              </w:rPr>
              <w:t xml:space="preserve">отбирать языковые средства</w:t>
            </w:r>
            <w:r>
              <w:rPr>
                <w:rFonts w:eastAsia="Liberation Sans" w:cs="Liberation Sans"/>
                <w:sz w:val="20"/>
                <w:szCs w:val="20"/>
                <w:lang w:val="ru-RU" w:eastAsia="en-US" w:bidi="ar-SA"/>
              </w:rPr>
              <w:t xml:space="preserve">, характерные для академической и деловой речи;</w:t>
            </w:r>
            <w:r>
              <w:rPr>
                <w:rFonts w:ascii="Times New Roman" w:hAnsi="Times New Roman"/>
                <w:lang w:val="ru-RU" w:bidi="ar-SA"/>
              </w:rPr>
            </w:r>
            <w:r>
              <w:rPr>
                <w:rFonts w:ascii="Times New Roman" w:hAnsi="Times New Roman"/>
                <w:lang w:val="ru-RU" w:bidi="ar-SA"/>
              </w:rPr>
            </w:r>
          </w:p>
          <w:p>
            <w:pPr>
              <w:pStyle w:val="835"/>
              <w:ind w:left="-57" w:right="-57" w:firstLine="0"/>
              <w:jc w:val="left"/>
              <w:spacing w:before="0" w:after="0"/>
              <w:widowControl w:val="off"/>
              <w:rPr>
                <w:rFonts w:ascii="Times New Roman" w:hAnsi="Times New Roman"/>
                <w:lang w:val="ru-RU" w:bidi="ar-SA"/>
              </w:rPr>
            </w:pPr>
            <w:r>
              <w:rPr>
                <w:rFonts w:eastAsia="Liberation Sans" w:cs="Liberation Sans"/>
                <w:sz w:val="20"/>
                <w:szCs w:val="20"/>
                <w:lang w:val="ru-RU" w:eastAsia="en-US" w:bidi="ar-SA"/>
              </w:rPr>
              <w:t xml:space="preserve">- выбирать коммуникативные технологии и жанры академической и деловой речи в соответствии с ситуацией</w:t>
            </w:r>
            <w:r>
              <w:rPr>
                <w:rFonts w:ascii="Times New Roman" w:hAnsi="Times New Roman"/>
                <w:lang w:val="ru-RU" w:bidi="ar-SA"/>
              </w:rPr>
            </w:r>
            <w:r>
              <w:rPr>
                <w:rFonts w:ascii="Times New Roman" w:hAnsi="Times New Roman"/>
                <w:lang w:val="ru-RU" w:bidi="ar-SA"/>
              </w:rPr>
            </w:r>
          </w:p>
        </w:tc>
        <w:tc>
          <w:tcPr>
            <w:tcW w:w="5812" w:type="dxa"/>
            <w:textDirection w:val="lrTb"/>
            <w:noWrap w:val="false"/>
          </w:tcPr>
          <w:p>
            <w:pPr>
              <w:pStyle w:val="835"/>
              <w:jc w:val="left"/>
              <w:spacing w:before="0" w:after="0"/>
              <w:widowControl w:val="off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  <w:lang w:val="ru-RU" w:bidi="ar-SA"/>
              </w:rPr>
              <w:t xml:space="preserve">Прочитайте текст, выберите правильный вариант ответа.</w:t>
            </w:r>
            <w:r>
              <w:rPr>
                <w:i/>
                <w:sz w:val="22"/>
                <w:szCs w:val="22"/>
              </w:rPr>
            </w:r>
            <w:r>
              <w:rPr>
                <w:i/>
                <w:sz w:val="22"/>
                <w:szCs w:val="22"/>
              </w:rPr>
            </w:r>
          </w:p>
          <w:p>
            <w:pPr>
              <w:pStyle w:val="835"/>
              <w:jc w:val="left"/>
              <w:spacing w:before="0" w:after="0"/>
              <w:widowControl w:val="off"/>
              <w:rPr>
                <w:sz w:val="22"/>
                <w:szCs w:val="22"/>
              </w:rPr>
            </w:pPr>
            <w:r>
              <w:rPr>
                <w:i/>
                <w:sz w:val="22"/>
                <w:szCs w:val="22"/>
                <w:lang w:val="ru-RU" w:bidi="ar-SA"/>
              </w:rPr>
              <w:t xml:space="preserve">Выбор обоснуйте</w:t>
            </w:r>
            <w:r>
              <w:rPr>
                <w:sz w:val="22"/>
                <w:szCs w:val="22"/>
                <w:lang w:val="ru-RU" w:bidi="ar-SA"/>
              </w:rPr>
              <w:t xml:space="preserve">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pStyle w:val="835"/>
              <w:ind w:left="-57" w:right="-57" w:firstLine="0"/>
              <w:jc w:val="left"/>
              <w:spacing w:before="0" w:after="0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  <w:highlight w:val="cyan"/>
                <w:shd w:val="clear" w:color="auto" w:fill="ffff00"/>
                <w:lang w:val="ru-RU" w:bidi="ar-SA"/>
              </w:rPr>
              <w:t xml:space="preserve">Выберите</w:t>
            </w:r>
            <w:r>
              <w:rPr>
                <w:sz w:val="22"/>
                <w:szCs w:val="22"/>
                <w:lang w:val="ru-RU" w:bidi="ar-SA"/>
              </w:rPr>
              <w:t xml:space="preserve"> вариант, в котором </w:t>
            </w:r>
            <w:r>
              <w:rPr>
                <w:sz w:val="22"/>
                <w:szCs w:val="22"/>
                <w:highlight w:val="cyan"/>
                <w:shd w:val="clear" w:color="auto" w:fill="ffff00"/>
                <w:lang w:val="ru-RU" w:bidi="ar-SA"/>
              </w:rPr>
              <w:t xml:space="preserve">нарушена </w:t>
            </w:r>
            <w:r>
              <w:rPr>
                <w:sz w:val="22"/>
                <w:szCs w:val="22"/>
                <w:highlight w:val="cyan"/>
                <w:lang w:val="ru-RU" w:bidi="ar-SA"/>
              </w:rPr>
              <w:t xml:space="preserve">грамматическая</w:t>
            </w:r>
            <w:r>
              <w:rPr>
                <w:sz w:val="22"/>
                <w:szCs w:val="22"/>
                <w:highlight w:val="cyan"/>
                <w:shd w:val="clear" w:color="auto" w:fill="ffff00"/>
                <w:lang w:val="ru-RU" w:bidi="ar-SA"/>
              </w:rPr>
              <w:t xml:space="preserve"> норма русского языка</w:t>
            </w:r>
            <w:r>
              <w:rPr>
                <w:sz w:val="22"/>
                <w:szCs w:val="22"/>
                <w:lang w:val="ru-RU" w:bidi="ar-SA"/>
              </w:rPr>
              <w:t xml:space="preserve">, т.е. содержится грамматическая ошибка.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pStyle w:val="835"/>
              <w:ind w:left="-57" w:right="-57" w:firstLine="0"/>
              <w:jc w:val="left"/>
              <w:spacing w:before="0" w:after="0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pStyle w:val="835"/>
              <w:ind w:left="-57" w:right="-57" w:firstLine="0"/>
              <w:jc w:val="left"/>
              <w:spacing w:before="0" w:after="0"/>
              <w:widowControl w:val="off"/>
              <w:rPr>
                <w:i/>
                <w:iCs/>
                <w:sz w:val="22"/>
                <w:szCs w:val="22"/>
              </w:rPr>
            </w:pPr>
            <w:r>
              <w:rPr>
                <w:sz w:val="22"/>
                <w:szCs w:val="22"/>
                <w:lang w:val="ru-RU" w:bidi="ar-SA"/>
              </w:rPr>
              <w:t xml:space="preserve">1)</w:t>
            </w:r>
            <w:r>
              <w:rPr>
                <w:i/>
                <w:iCs/>
                <w:sz w:val="22"/>
                <w:szCs w:val="22"/>
                <w:lang w:val="ru-RU" w:bidi="ar-SA"/>
              </w:rPr>
              <w:t xml:space="preserve"> в городе Самаре</w:t>
            </w:r>
            <w:r>
              <w:rPr>
                <w:i/>
                <w:iCs/>
                <w:sz w:val="22"/>
                <w:szCs w:val="22"/>
              </w:rPr>
            </w:r>
            <w:r>
              <w:rPr>
                <w:i/>
                <w:iCs/>
                <w:sz w:val="22"/>
                <w:szCs w:val="22"/>
              </w:rPr>
            </w:r>
          </w:p>
          <w:p>
            <w:pPr>
              <w:pStyle w:val="835"/>
              <w:ind w:left="-57" w:right="-57" w:firstLine="0"/>
              <w:jc w:val="left"/>
              <w:spacing w:before="0" w:after="0"/>
              <w:widowControl w:val="off"/>
              <w:rPr>
                <w:i/>
                <w:iCs/>
                <w:sz w:val="22"/>
                <w:szCs w:val="22"/>
              </w:rPr>
            </w:pPr>
            <w:r>
              <w:rPr>
                <w:sz w:val="22"/>
                <w:szCs w:val="22"/>
                <w:lang w:val="ru-RU" w:bidi="ar-SA"/>
              </w:rPr>
              <w:t xml:space="preserve">2)</w:t>
            </w:r>
            <w:r>
              <w:rPr>
                <w:i/>
                <w:iCs/>
                <w:sz w:val="22"/>
                <w:szCs w:val="22"/>
                <w:lang w:val="ru-RU" w:bidi="ar-SA"/>
              </w:rPr>
              <w:t xml:space="preserve"> наиболее трудная задача</w:t>
            </w:r>
            <w:r>
              <w:rPr>
                <w:i/>
                <w:iCs/>
                <w:sz w:val="22"/>
                <w:szCs w:val="22"/>
              </w:rPr>
            </w:r>
            <w:r>
              <w:rPr>
                <w:i/>
                <w:iCs/>
                <w:sz w:val="22"/>
                <w:szCs w:val="22"/>
              </w:rPr>
            </w:r>
          </w:p>
          <w:p>
            <w:pPr>
              <w:pStyle w:val="835"/>
              <w:ind w:left="-57" w:right="-57" w:firstLine="0"/>
              <w:jc w:val="left"/>
              <w:spacing w:before="0" w:after="0"/>
              <w:widowControl w:val="off"/>
              <w:rPr>
                <w:i/>
                <w:iCs/>
                <w:sz w:val="22"/>
                <w:szCs w:val="22"/>
                <w:lang w:val="ru-RU" w:bidi="ar-SA"/>
              </w:rPr>
            </w:pPr>
            <w:r>
              <w:rPr>
                <w:sz w:val="22"/>
                <w:szCs w:val="22"/>
                <w:lang w:val="ru-RU" w:bidi="ar-SA"/>
              </w:rPr>
              <w:t xml:space="preserve">3)</w:t>
            </w:r>
            <w:r>
              <w:rPr>
                <w:i/>
                <w:iCs/>
                <w:sz w:val="22"/>
                <w:szCs w:val="22"/>
                <w:lang w:val="ru-RU" w:bidi="ar-SA"/>
              </w:rPr>
              <w:t xml:space="preserve"> правый туфель</w:t>
            </w:r>
            <w:r>
              <w:rPr>
                <w:i/>
                <w:iCs/>
                <w:sz w:val="22"/>
                <w:szCs w:val="22"/>
              </w:rPr>
            </w:r>
            <w:r>
              <w:rPr>
                <w:i/>
                <w:iCs/>
                <w:sz w:val="22"/>
                <w:szCs w:val="22"/>
                <w:lang w:val="ru-RU" w:bidi="ar-SA"/>
              </w:rPr>
            </w:r>
          </w:p>
          <w:p>
            <w:pPr>
              <w:ind w:left="-57" w:right="-57" w:firstLine="0"/>
              <w:jc w:val="left"/>
              <w:spacing w:before="0" w:after="0"/>
              <w:widowControl w:val="off"/>
              <w:rPr>
                <w:bCs/>
                <w:i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  <w:lang w:val="ru-RU" w:bidi="ar-SA"/>
              </w:rPr>
            </w:r>
            <w:r>
              <w:rPr>
                <w:sz w:val="22"/>
                <w:szCs w:val="22"/>
                <w:lang w:val="ru-RU" w:bidi="ar-SA"/>
              </w:rPr>
              <w:t xml:space="preserve">4)</w:t>
            </w:r>
            <w:r>
              <w:rPr>
                <w:i/>
                <w:iCs/>
                <w:sz w:val="22"/>
                <w:szCs w:val="22"/>
                <w:lang w:val="ru-RU" w:bidi="ar-SA"/>
              </w:rPr>
              <w:t xml:space="preserve"> более шестисот участников</w:t>
            </w:r>
            <w:r>
              <w:rPr>
                <w:i/>
                <w:iCs/>
                <w:sz w:val="22"/>
                <w:szCs w:val="22"/>
              </w:rPr>
            </w:r>
            <w:r>
              <w:rPr>
                <w:bCs/>
                <w:i/>
                <w:sz w:val="22"/>
                <w:szCs w:val="22"/>
              </w:rPr>
            </w:r>
          </w:p>
        </w:tc>
        <w:tc>
          <w:tcPr>
            <w:tcW w:w="2551" w:type="dxa"/>
            <w:textDirection w:val="lrTb"/>
            <w:noWrap w:val="false"/>
          </w:tcPr>
          <w:p>
            <w:pPr>
              <w:pStyle w:val="835"/>
              <w:ind w:left="-57" w:right="-57" w:firstLine="0"/>
              <w:jc w:val="left"/>
              <w:spacing w:before="0" w:after="0"/>
              <w:widowControl w:val="off"/>
              <w:rPr>
                <w:i/>
                <w:iCs/>
                <w:sz w:val="22"/>
                <w:szCs w:val="22"/>
              </w:rPr>
            </w:pPr>
            <w:r>
              <w:rPr>
                <w:sz w:val="22"/>
                <w:szCs w:val="22"/>
                <w:lang w:val="ru-RU" w:bidi="ar-SA"/>
              </w:rPr>
              <w:t xml:space="preserve">3)</w:t>
            </w:r>
            <w:r>
              <w:rPr>
                <w:i/>
                <w:iCs/>
                <w:sz w:val="22"/>
                <w:szCs w:val="22"/>
                <w:lang w:val="ru-RU" w:bidi="ar-SA"/>
              </w:rPr>
              <w:t xml:space="preserve"> правый туфель</w:t>
            </w:r>
            <w:r>
              <w:rPr>
                <w:i/>
                <w:iCs/>
                <w:sz w:val="22"/>
                <w:szCs w:val="22"/>
              </w:rPr>
            </w:r>
            <w:r>
              <w:rPr>
                <w:i/>
                <w:iCs/>
                <w:sz w:val="22"/>
                <w:szCs w:val="22"/>
              </w:rPr>
            </w:r>
          </w:p>
          <w:p>
            <w:pPr>
              <w:pStyle w:val="835"/>
              <w:ind w:left="-57" w:right="-57" w:firstLine="0"/>
              <w:jc w:val="left"/>
              <w:spacing w:before="0" w:after="0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pStyle w:val="835"/>
              <w:ind w:left="-57" w:right="-57" w:firstLine="0"/>
              <w:jc w:val="left"/>
              <w:spacing w:before="0" w:after="0"/>
              <w:widowControl w:val="off"/>
              <w:rPr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  <w:lang w:val="ru-RU" w:bidi="ar-SA"/>
              </w:rPr>
              <w:t xml:space="preserve">Обоснование выбора</w:t>
            </w:r>
            <w:r>
              <w:rPr>
                <w:sz w:val="22"/>
                <w:szCs w:val="22"/>
                <w:lang w:val="ru-RU" w:bidi="ar-SA"/>
              </w:rPr>
              <w:t xml:space="preserve">: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pStyle w:val="835"/>
              <w:jc w:val="left"/>
              <w:spacing w:before="0" w:after="0"/>
              <w:widowControl w:val="off"/>
              <w:rPr>
                <w:sz w:val="22"/>
                <w:szCs w:val="22"/>
                <w:highlight w:val="cyan"/>
              </w:rPr>
            </w:pPr>
            <w:r>
              <w:rPr>
                <w:sz w:val="22"/>
                <w:szCs w:val="22"/>
                <w:lang w:val="ru-RU" w:bidi="ar-SA"/>
              </w:rPr>
              <w:t xml:space="preserve">существительное </w:t>
            </w:r>
            <w:r>
              <w:rPr>
                <w:i/>
                <w:iCs/>
                <w:sz w:val="22"/>
                <w:szCs w:val="22"/>
                <w:lang w:val="ru-RU" w:bidi="ar-SA"/>
              </w:rPr>
              <w:t xml:space="preserve">туфля</w:t>
            </w:r>
            <w:r>
              <w:rPr>
                <w:sz w:val="22"/>
                <w:szCs w:val="22"/>
                <w:lang w:val="ru-RU" w:bidi="ar-SA"/>
              </w:rPr>
              <w:t xml:space="preserve"> женского рода, поэтому правильно употребить само существительное и связанное с ним прилагательное в форме женского рода: </w:t>
            </w:r>
            <w:r>
              <w:rPr>
                <w:i/>
                <w:iCs/>
                <w:sz w:val="22"/>
                <w:szCs w:val="22"/>
                <w:lang w:val="ru-RU" w:bidi="ar-SA"/>
              </w:rPr>
              <w:t xml:space="preserve">прав</w:t>
            </w:r>
            <w:r>
              <w:rPr>
                <w:i/>
                <w:iCs/>
                <w:sz w:val="22"/>
                <w:szCs w:val="22"/>
                <w:u w:val="single"/>
                <w:lang w:val="ru-RU" w:bidi="ar-SA"/>
              </w:rPr>
              <w:t xml:space="preserve">ая</w:t>
            </w:r>
            <w:r>
              <w:rPr>
                <w:i/>
                <w:iCs/>
                <w:sz w:val="22"/>
                <w:szCs w:val="22"/>
                <w:lang w:val="ru-RU" w:bidi="ar-SA"/>
              </w:rPr>
              <w:t xml:space="preserve"> туфл</w:t>
            </w:r>
            <w:r>
              <w:rPr>
                <w:i/>
                <w:iCs/>
                <w:sz w:val="22"/>
                <w:szCs w:val="22"/>
                <w:u w:val="single"/>
                <w:lang w:val="ru-RU" w:bidi="ar-SA"/>
              </w:rPr>
              <w:t xml:space="preserve">я</w:t>
            </w:r>
            <w:r>
              <w:rPr>
                <w:sz w:val="22"/>
                <w:szCs w:val="22"/>
                <w:lang w:val="ru-RU" w:bidi="ar-SA"/>
              </w:rPr>
              <w:t xml:space="preserve">.</w:t>
            </w:r>
            <w:r>
              <w:rPr>
                <w:sz w:val="22"/>
                <w:szCs w:val="22"/>
                <w:highlight w:val="cyan"/>
              </w:rPr>
            </w:r>
            <w:r>
              <w:rPr>
                <w:sz w:val="22"/>
                <w:szCs w:val="22"/>
                <w:highlight w:val="cyan"/>
              </w:rPr>
            </w:r>
          </w:p>
        </w:tc>
      </w:tr>
      <w:tr>
        <w:tblPrEx/>
        <w:trPr>
          <w:trHeight w:val="57"/>
        </w:trPr>
        <w:tc>
          <w:tcPr>
            <w:tcW w:w="675" w:type="dxa"/>
            <w:textDirection w:val="lrTb"/>
            <w:noWrap w:val="false"/>
          </w:tcPr>
          <w:p>
            <w:pPr>
              <w:pStyle w:val="835"/>
              <w:ind w:left="-57" w:right="-57" w:firstLine="0"/>
              <w:jc w:val="center"/>
              <w:spacing w:before="0" w:after="0"/>
              <w:widowControl w:val="off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  <w:lang w:val="ru-RU" w:bidi="ar-SA"/>
              </w:rPr>
              <w:t xml:space="preserve">11.</w: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  <w:p>
            <w:pPr>
              <w:pStyle w:val="835"/>
              <w:ind w:left="-57" w:right="-57" w:firstLine="0"/>
              <w:jc w:val="center"/>
              <w:spacing w:before="0" w:after="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pStyle w:val="835"/>
              <w:ind w:left="-57" w:right="-57" w:firstLine="0"/>
              <w:jc w:val="center"/>
              <w:spacing w:before="0" w:after="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ru-RU" w:bidi="ar-SA"/>
              </w:rPr>
              <w:t xml:space="preserve">3 мин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pStyle w:val="835"/>
              <w:ind w:left="-57" w:right="-57" w:firstLine="0"/>
              <w:jc w:val="center"/>
              <w:spacing w:before="0" w:after="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pStyle w:val="835"/>
              <w:ind w:left="-57" w:right="-57" w:firstLine="0"/>
              <w:jc w:val="center"/>
              <w:spacing w:before="0" w:after="0"/>
              <w:widowControl w:val="off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  <w:lang w:val="ru-RU" w:bidi="ar-SA"/>
              </w:rPr>
              <w:t xml:space="preserve">В</w: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pStyle w:val="835"/>
              <w:ind w:left="-57" w:right="-57" w:firstLine="0"/>
              <w:jc w:val="left"/>
              <w:spacing w:before="0" w:after="0"/>
              <w:widowControl w:val="off"/>
              <w:rPr>
                <w:color w:val="000000"/>
                <w:sz w:val="22"/>
                <w:szCs w:val="22"/>
                <w:shd w:val="clear" w:color="auto" w:fill="ffffff"/>
              </w:rPr>
            </w:pPr>
            <w:r>
              <w:rPr>
                <w:color w:val="000000"/>
                <w:sz w:val="22"/>
                <w:szCs w:val="22"/>
                <w:shd w:val="clear" w:color="auto" w:fill="ffffff"/>
                <w:lang w:val="ru-RU" w:bidi="ar-SA"/>
              </w:rPr>
              <w:t xml:space="preserve">УК-4 </w:t>
            </w:r>
            <w:r>
              <w:rPr>
                <w:sz w:val="20"/>
                <w:szCs w:val="20"/>
                <w:shd w:val="clear" w:color="auto" w:fill="f9f9fc"/>
                <w:lang w:val="ru-RU" w:bidi="ar-SA"/>
              </w:rPr>
              <w:t xml:space="preserve"> Способен применять современные коммуникативные технологии, в том числе на иностранном(ых) языке(ах), для академического и профессионального взаимодействия</w:t>
            </w:r>
            <w:r>
              <w:rPr>
                <w:color w:val="000000"/>
                <w:sz w:val="22"/>
                <w:szCs w:val="22"/>
                <w:shd w:val="clear" w:color="auto" w:fill="ffffff"/>
              </w:rPr>
            </w:r>
            <w:r>
              <w:rPr>
                <w:color w:val="000000"/>
                <w:sz w:val="22"/>
                <w:szCs w:val="22"/>
                <w:shd w:val="clear" w:color="auto" w:fill="ffffff"/>
              </w:rPr>
            </w:r>
          </w:p>
        </w:tc>
        <w:tc>
          <w:tcPr>
            <w:tcW w:w="1700" w:type="dxa"/>
            <w:textDirection w:val="lrTb"/>
            <w:noWrap w:val="false"/>
          </w:tcPr>
          <w:p>
            <w:pPr>
              <w:pStyle w:val="835"/>
              <w:ind w:left="-57" w:right="-57" w:firstLine="0"/>
              <w:jc w:val="left"/>
              <w:spacing w:before="0" w:after="0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ru-RU" w:bidi="ar-SA"/>
              </w:rPr>
              <w:t xml:space="preserve">УК-4.2 Отбирает и использует средства русского языка в соответствии с языковыми нормами в целях </w:t>
            </w:r>
            <w:r>
              <w:rPr>
                <w:sz w:val="22"/>
                <w:szCs w:val="22"/>
                <w:highlight w:val="cyan"/>
                <w:lang w:val="ru-RU" w:bidi="ar-SA"/>
              </w:rPr>
              <w:t xml:space="preserve">построения</w:t>
            </w:r>
            <w:r>
              <w:rPr>
                <w:sz w:val="22"/>
                <w:szCs w:val="22"/>
                <w:lang w:val="ru-RU" w:bidi="ar-SA"/>
              </w:rPr>
              <w:t xml:space="preserve"> </w:t>
            </w:r>
            <w:r>
              <w:rPr>
                <w:sz w:val="22"/>
                <w:szCs w:val="22"/>
                <w:highlight w:val="cyan"/>
                <w:lang w:val="ru-RU" w:bidi="ar-SA"/>
              </w:rPr>
              <w:t xml:space="preserve">эффективной </w:t>
            </w:r>
            <w:r>
              <w:rPr>
                <w:sz w:val="22"/>
                <w:szCs w:val="22"/>
                <w:lang w:val="ru-RU" w:bidi="ar-SA"/>
              </w:rPr>
              <w:t xml:space="preserve">академической и</w:t>
            </w:r>
            <w:r>
              <w:rPr>
                <w:sz w:val="22"/>
                <w:szCs w:val="22"/>
                <w:highlight w:val="cyan"/>
                <w:lang w:val="ru-RU" w:bidi="ar-SA"/>
              </w:rPr>
              <w:t xml:space="preserve"> профессиональной коммуникации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1275" w:type="dxa"/>
            <w:textDirection w:val="lrTb"/>
            <w:noWrap w:val="false"/>
          </w:tcPr>
          <w:p>
            <w:pPr>
              <w:pStyle w:val="835"/>
              <w:ind w:left="-57" w:right="-57" w:firstLine="0"/>
              <w:jc w:val="left"/>
              <w:spacing w:before="0" w:after="0"/>
              <w:widowControl w:val="off"/>
              <w:rPr>
                <w:color w:val="000000"/>
                <w:sz w:val="22"/>
                <w:szCs w:val="22"/>
                <w:shd w:val="clear" w:color="auto" w:fill="ffffff"/>
              </w:rPr>
            </w:pPr>
            <w:r>
              <w:rPr>
                <w:color w:val="000000"/>
                <w:sz w:val="22"/>
                <w:szCs w:val="22"/>
                <w:shd w:val="clear" w:color="auto" w:fill="ffffff"/>
                <w:lang w:val="ru-RU" w:bidi="ar-SA"/>
              </w:rPr>
              <w:t xml:space="preserve">Б1.О.13 Русский язык и деловые коммуникации</w:t>
            </w:r>
            <w:r>
              <w:rPr>
                <w:color w:val="000000"/>
                <w:sz w:val="22"/>
                <w:szCs w:val="22"/>
                <w:shd w:val="clear" w:color="auto" w:fill="ffffff"/>
              </w:rPr>
            </w:r>
            <w:r>
              <w:rPr>
                <w:color w:val="000000"/>
                <w:sz w:val="22"/>
                <w:szCs w:val="22"/>
                <w:shd w:val="clear" w:color="auto" w:fill="ffffff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pStyle w:val="835"/>
              <w:ind w:left="-57" w:right="-57" w:firstLine="0"/>
              <w:jc w:val="left"/>
              <w:spacing w:before="0" w:after="0"/>
              <w:widowControl w:val="off"/>
              <w:rPr>
                <w:rFonts w:ascii="Times New Roman" w:hAnsi="Times New Roman"/>
                <w:lang w:val="ru-RU" w:bidi="ar-SA"/>
              </w:rPr>
            </w:pPr>
            <w:r>
              <w:rPr>
                <w:sz w:val="20"/>
                <w:szCs w:val="20"/>
                <w:lang w:val="ru-RU" w:bidi="ar-SA"/>
              </w:rPr>
              <w:t xml:space="preserve">Обучающийся знает:</w:t>
            </w:r>
            <w:r>
              <w:rPr>
                <w:rFonts w:ascii="Times New Roman" w:hAnsi="Times New Roman"/>
                <w:lang w:val="ru-RU" w:bidi="ar-SA"/>
              </w:rPr>
            </w:r>
            <w:r>
              <w:rPr>
                <w:rFonts w:ascii="Times New Roman" w:hAnsi="Times New Roman"/>
                <w:lang w:val="ru-RU" w:bidi="ar-SA"/>
              </w:rPr>
            </w:r>
          </w:p>
          <w:p>
            <w:pPr>
              <w:pStyle w:val="835"/>
              <w:jc w:val="left"/>
              <w:spacing w:before="0" w:after="0"/>
              <w:widowControl w:val="off"/>
              <w:rPr>
                <w:rFonts w:ascii="Times New Roman" w:hAnsi="Times New Roman"/>
                <w:lang w:val="ru-RU" w:bidi="ar-SA"/>
              </w:rPr>
            </w:pPr>
            <w:r>
              <w:rPr>
                <w:sz w:val="20"/>
                <w:szCs w:val="20"/>
                <w:lang w:val="ru-RU" w:bidi="ar-SA"/>
              </w:rPr>
              <w:t xml:space="preserve">-</w:t>
            </w:r>
            <w:r>
              <w:rPr>
                <w:rFonts w:eastAsia="Liberation Sans" w:cs="Liberation Sans"/>
                <w:sz w:val="20"/>
                <w:szCs w:val="20"/>
                <w:lang w:val="ru-RU" w:eastAsia="en-US" w:bidi="ar-SA"/>
              </w:rPr>
              <w:t xml:space="preserve"> нормы современного русского литературного языка;</w:t>
            </w:r>
            <w:r>
              <w:rPr>
                <w:rFonts w:ascii="Times New Roman" w:hAnsi="Times New Roman"/>
                <w:lang w:val="ru-RU" w:bidi="ar-SA"/>
              </w:rPr>
            </w:r>
            <w:r>
              <w:rPr>
                <w:rFonts w:ascii="Times New Roman" w:hAnsi="Times New Roman"/>
                <w:lang w:val="ru-RU" w:bidi="ar-SA"/>
              </w:rPr>
            </w:r>
          </w:p>
          <w:p>
            <w:pPr>
              <w:pStyle w:val="835"/>
              <w:jc w:val="left"/>
              <w:spacing w:before="0" w:after="200" w:line="276" w:lineRule="auto"/>
              <w:widowControl w:val="off"/>
              <w:rPr>
                <w:rFonts w:ascii="Times New Roman" w:hAnsi="Times New Roman"/>
                <w:lang w:val="ru-RU" w:bidi="ar-SA"/>
              </w:rPr>
            </w:pPr>
            <w:r>
              <w:rPr>
                <w:rFonts w:eastAsia="Liberation Sans" w:cs="Liberation Sans"/>
                <w:sz w:val="20"/>
                <w:szCs w:val="20"/>
                <w:lang w:val="ru-RU" w:eastAsia="en-US" w:bidi="ar-SA"/>
              </w:rPr>
              <w:t xml:space="preserve">- функциональные стили; стилевые черты, языковые особенности научного и официально-делового стилей;</w:t>
            </w:r>
            <w:r>
              <w:rPr>
                <w:rFonts w:ascii="Times New Roman" w:hAnsi="Times New Roman"/>
                <w:lang w:val="ru-RU" w:bidi="ar-SA"/>
              </w:rPr>
            </w:r>
            <w:r>
              <w:rPr>
                <w:rFonts w:ascii="Times New Roman" w:hAnsi="Times New Roman"/>
                <w:lang w:val="ru-RU" w:bidi="ar-SA"/>
              </w:rPr>
            </w:r>
          </w:p>
          <w:p>
            <w:pPr>
              <w:pStyle w:val="835"/>
              <w:jc w:val="left"/>
              <w:spacing w:before="0" w:after="200" w:line="276" w:lineRule="auto"/>
              <w:widowControl w:val="off"/>
              <w:rPr>
                <w:rFonts w:ascii="Times New Roman" w:hAnsi="Times New Roman"/>
                <w:lang w:val="ru-RU" w:bidi="ar-SA"/>
              </w:rPr>
            </w:pPr>
            <w:r>
              <w:rPr>
                <w:rFonts w:eastAsia="Liberation Sans" w:cs="Liberation Sans"/>
                <w:sz w:val="20"/>
                <w:szCs w:val="20"/>
                <w:lang w:val="ru-RU" w:eastAsia="en-US" w:bidi="ar-SA"/>
              </w:rPr>
              <w:t xml:space="preserve">- особенности научной (академической) и деловой (профессиональной) коммуникации;</w:t>
            </w:r>
            <w:r>
              <w:rPr>
                <w:rFonts w:ascii="Times New Roman" w:hAnsi="Times New Roman"/>
                <w:lang w:val="ru-RU" w:bidi="ar-SA"/>
              </w:rPr>
            </w:r>
            <w:r>
              <w:rPr>
                <w:rFonts w:ascii="Times New Roman" w:hAnsi="Times New Roman"/>
                <w:lang w:val="ru-RU" w:bidi="ar-SA"/>
              </w:rPr>
            </w:r>
          </w:p>
          <w:p>
            <w:pPr>
              <w:pStyle w:val="835"/>
              <w:jc w:val="left"/>
              <w:spacing w:before="0" w:after="200" w:line="276" w:lineRule="auto"/>
              <w:widowControl w:val="off"/>
              <w:rPr>
                <w:rFonts w:ascii="Times New Roman" w:hAnsi="Times New Roman"/>
                <w:lang w:val="ru-RU" w:bidi="ar-SA"/>
              </w:rPr>
            </w:pPr>
            <w:r>
              <w:rPr>
                <w:rFonts w:eastAsia="Liberation Sans" w:cs="Liberation Sans"/>
                <w:sz w:val="20"/>
                <w:szCs w:val="20"/>
                <w:lang w:val="ru-RU" w:eastAsia="en-US" w:bidi="ar-SA"/>
              </w:rPr>
              <w:t xml:space="preserve">- </w:t>
            </w:r>
            <w:r>
              <w:rPr>
                <w:rFonts w:eastAsia="Liberation Sans" w:cs="Liberation Sans"/>
                <w:sz w:val="20"/>
                <w:szCs w:val="20"/>
                <w:highlight w:val="cyan"/>
                <w:lang w:val="ru-RU" w:eastAsia="en-US" w:bidi="ar-SA"/>
              </w:rPr>
              <w:t xml:space="preserve">виды, формы и жанры</w:t>
            </w:r>
            <w:r>
              <w:rPr>
                <w:rFonts w:eastAsia="Liberation Sans" w:cs="Liberation Sans"/>
                <w:sz w:val="20"/>
                <w:szCs w:val="20"/>
                <w:lang w:val="ru-RU" w:eastAsia="en-US" w:bidi="ar-SA"/>
              </w:rPr>
              <w:t xml:space="preserve"> научного и </w:t>
            </w:r>
            <w:r>
              <w:rPr>
                <w:rFonts w:eastAsia="Liberation Sans" w:cs="Liberation Sans"/>
                <w:sz w:val="20"/>
                <w:szCs w:val="20"/>
                <w:highlight w:val="cyan"/>
                <w:lang w:val="ru-RU" w:eastAsia="en-US" w:bidi="ar-SA"/>
              </w:rPr>
              <w:t xml:space="preserve">делового общения</w:t>
            </w:r>
            <w:r>
              <w:rPr>
                <w:rFonts w:eastAsia="Liberation Sans" w:cs="Liberation Sans"/>
                <w:sz w:val="20"/>
                <w:szCs w:val="20"/>
                <w:lang w:val="ru-RU" w:eastAsia="en-US" w:bidi="ar-SA"/>
              </w:rPr>
              <w:t xml:space="preserve">;</w:t>
            </w:r>
            <w:r>
              <w:rPr>
                <w:rFonts w:ascii="Times New Roman" w:hAnsi="Times New Roman"/>
                <w:lang w:val="ru-RU" w:bidi="ar-SA"/>
              </w:rPr>
            </w:r>
            <w:r>
              <w:rPr>
                <w:rFonts w:ascii="Times New Roman" w:hAnsi="Times New Roman"/>
                <w:lang w:val="ru-RU" w:bidi="ar-SA"/>
              </w:rPr>
            </w:r>
          </w:p>
          <w:p>
            <w:pPr>
              <w:pStyle w:val="835"/>
              <w:jc w:val="left"/>
              <w:spacing w:before="0" w:after="200" w:line="276" w:lineRule="auto"/>
              <w:widowControl w:val="off"/>
              <w:rPr>
                <w:rFonts w:ascii="Times New Roman" w:hAnsi="Times New Roman"/>
                <w:lang w:val="ru-RU" w:bidi="ar-SA"/>
              </w:rPr>
            </w:pPr>
            <w:r>
              <w:rPr>
                <w:rFonts w:eastAsia="Liberation Sans" w:cs="Liberation Sans"/>
                <w:sz w:val="20"/>
                <w:szCs w:val="20"/>
                <w:lang w:val="ru-RU" w:eastAsia="en-US" w:bidi="ar-SA"/>
              </w:rPr>
              <w:t xml:space="preserve">- правила речевого поведения в различных жанрах устной и письменной академической и профессиональной коммуникации</w:t>
            </w:r>
            <w:r>
              <w:rPr>
                <w:rFonts w:ascii="Times New Roman" w:hAnsi="Times New Roman"/>
                <w:lang w:val="ru-RU" w:bidi="ar-SA"/>
              </w:rPr>
            </w:r>
            <w:r>
              <w:rPr>
                <w:rFonts w:ascii="Times New Roman" w:hAnsi="Times New Roman"/>
                <w:lang w:val="ru-RU" w:bidi="ar-SA"/>
              </w:rPr>
            </w:r>
          </w:p>
          <w:p>
            <w:pPr>
              <w:pStyle w:val="835"/>
              <w:ind w:left="-57" w:right="-57" w:firstLine="0"/>
              <w:jc w:val="left"/>
              <w:spacing w:before="0" w:after="0"/>
              <w:widowControl w:val="off"/>
              <w:rPr>
                <w:rFonts w:ascii="Times New Roman" w:hAnsi="Times New Roman"/>
                <w:lang w:val="ru-RU" w:bidi="ar-SA"/>
              </w:rPr>
            </w:pPr>
            <w:r>
              <w:rPr>
                <w:sz w:val="20"/>
                <w:szCs w:val="20"/>
                <w:lang w:val="ru-RU" w:bidi="ar-SA"/>
              </w:rPr>
              <w:t xml:space="preserve">умеет:</w:t>
            </w:r>
            <w:r>
              <w:rPr>
                <w:rFonts w:ascii="Times New Roman" w:hAnsi="Times New Roman"/>
                <w:lang w:val="ru-RU" w:bidi="ar-SA"/>
              </w:rPr>
            </w:r>
            <w:r>
              <w:rPr>
                <w:rFonts w:ascii="Times New Roman" w:hAnsi="Times New Roman"/>
                <w:lang w:val="ru-RU" w:bidi="ar-SA"/>
              </w:rPr>
            </w:r>
          </w:p>
          <w:p>
            <w:pPr>
              <w:pStyle w:val="835"/>
              <w:jc w:val="left"/>
              <w:spacing w:before="0" w:after="0"/>
              <w:widowControl w:val="off"/>
              <w:rPr>
                <w:rFonts w:ascii="Times New Roman" w:hAnsi="Times New Roman"/>
                <w:lang w:val="ru-RU" w:bidi="ar-SA"/>
              </w:rPr>
            </w:pPr>
            <w:r>
              <w:rPr>
                <w:sz w:val="20"/>
                <w:szCs w:val="20"/>
                <w:lang w:val="ru-RU" w:bidi="ar-SA"/>
              </w:rPr>
              <w:t xml:space="preserve">- </w:t>
            </w:r>
            <w:r>
              <w:rPr>
                <w:rFonts w:eastAsia="Liberation Sans" w:cs="Liberation Sans"/>
                <w:sz w:val="20"/>
                <w:szCs w:val="20"/>
                <w:lang w:val="ru-RU" w:eastAsia="en-US" w:bidi="ar-SA"/>
              </w:rPr>
              <w:t xml:space="preserve"> отбирать языковые средства, характерные для академической и деловой речи;</w:t>
            </w:r>
            <w:r>
              <w:rPr>
                <w:rFonts w:ascii="Times New Roman" w:hAnsi="Times New Roman"/>
                <w:lang w:val="ru-RU" w:bidi="ar-SA"/>
              </w:rPr>
            </w:r>
            <w:r>
              <w:rPr>
                <w:rFonts w:ascii="Times New Roman" w:hAnsi="Times New Roman"/>
                <w:lang w:val="ru-RU" w:bidi="ar-SA"/>
              </w:rPr>
            </w:r>
          </w:p>
          <w:p>
            <w:pPr>
              <w:pStyle w:val="835"/>
              <w:ind w:left="-57" w:right="-57" w:firstLine="0"/>
              <w:jc w:val="left"/>
              <w:spacing w:before="0" w:after="0"/>
              <w:widowControl w:val="off"/>
              <w:rPr>
                <w:rFonts w:ascii="Times New Roman" w:hAnsi="Times New Roman"/>
                <w:lang w:val="ru-RU" w:bidi="ar-SA"/>
              </w:rPr>
            </w:pPr>
            <w:r>
              <w:rPr>
                <w:rFonts w:eastAsia="Liberation Sans" w:cs="Liberation Sans"/>
                <w:sz w:val="20"/>
                <w:szCs w:val="20"/>
                <w:lang w:val="ru-RU" w:eastAsia="en-US" w:bidi="ar-SA"/>
              </w:rPr>
              <w:t xml:space="preserve">- </w:t>
            </w:r>
            <w:r>
              <w:rPr>
                <w:rFonts w:eastAsia="Liberation Sans" w:cs="Liberation Sans"/>
                <w:sz w:val="20"/>
                <w:szCs w:val="20"/>
                <w:highlight w:val="cyan"/>
                <w:lang w:val="ru-RU" w:eastAsia="en-US" w:bidi="ar-SA"/>
              </w:rPr>
              <w:t xml:space="preserve">выбирать коммуникативные технологии и жанры</w:t>
            </w:r>
            <w:r>
              <w:rPr>
                <w:rFonts w:eastAsia="Liberation Sans" w:cs="Liberation Sans"/>
                <w:sz w:val="20"/>
                <w:szCs w:val="20"/>
                <w:lang w:val="ru-RU" w:eastAsia="en-US" w:bidi="ar-SA"/>
              </w:rPr>
              <w:t xml:space="preserve"> академической и </w:t>
            </w:r>
            <w:r>
              <w:rPr>
                <w:rFonts w:eastAsia="Liberation Sans" w:cs="Liberation Sans"/>
                <w:sz w:val="20"/>
                <w:szCs w:val="20"/>
                <w:highlight w:val="cyan"/>
                <w:lang w:val="ru-RU" w:eastAsia="en-US" w:bidi="ar-SA"/>
              </w:rPr>
              <w:t xml:space="preserve">деловой речи в соответствии с ситуацией</w:t>
            </w:r>
            <w:r>
              <w:rPr>
                <w:rFonts w:ascii="Times New Roman" w:hAnsi="Times New Roman"/>
                <w:lang w:val="ru-RU" w:bidi="ar-SA"/>
              </w:rPr>
            </w:r>
            <w:r>
              <w:rPr>
                <w:rFonts w:ascii="Times New Roman" w:hAnsi="Times New Roman"/>
                <w:lang w:val="ru-RU" w:bidi="ar-SA"/>
              </w:rPr>
            </w:r>
          </w:p>
        </w:tc>
        <w:tc>
          <w:tcPr>
            <w:tcW w:w="5812" w:type="dxa"/>
            <w:textDirection w:val="lrTb"/>
            <w:noWrap w:val="false"/>
          </w:tcPr>
          <w:p>
            <w:pPr>
              <w:pStyle w:val="835"/>
              <w:jc w:val="left"/>
              <w:spacing w:before="0" w:after="0"/>
              <w:widowControl w:val="off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  <w:lang w:val="ru-RU" w:bidi="ar-SA"/>
              </w:rPr>
              <w:t xml:space="preserve">Прочитайте текст, выберите правильный вариант ответа.</w:t>
            </w:r>
            <w:r>
              <w:rPr>
                <w:i/>
                <w:sz w:val="22"/>
                <w:szCs w:val="22"/>
              </w:rPr>
            </w:r>
            <w:r>
              <w:rPr>
                <w:i/>
                <w:sz w:val="22"/>
                <w:szCs w:val="22"/>
              </w:rPr>
            </w:r>
          </w:p>
          <w:p>
            <w:pPr>
              <w:pStyle w:val="835"/>
              <w:jc w:val="left"/>
              <w:spacing w:before="0" w:after="0"/>
              <w:widowControl w:val="off"/>
              <w:rPr>
                <w:sz w:val="22"/>
                <w:szCs w:val="22"/>
              </w:rPr>
            </w:pPr>
            <w:r>
              <w:rPr>
                <w:i/>
                <w:sz w:val="22"/>
                <w:szCs w:val="22"/>
                <w:lang w:val="ru-RU" w:bidi="ar-SA"/>
              </w:rPr>
              <w:t xml:space="preserve">Выбор обоснуйте</w:t>
            </w:r>
            <w:r>
              <w:rPr>
                <w:sz w:val="22"/>
                <w:szCs w:val="22"/>
                <w:lang w:val="ru-RU" w:bidi="ar-SA"/>
              </w:rPr>
              <w:t xml:space="preserve">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pStyle w:val="835"/>
              <w:jc w:val="left"/>
              <w:spacing w:before="0" w:after="0"/>
              <w:widowControl w:val="off"/>
              <w:rPr>
                <w:rStyle w:val="851"/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</w:r>
            <w:r>
              <w:rPr>
                <w:rStyle w:val="851"/>
                <w:b w:val="0"/>
                <w:sz w:val="22"/>
                <w:szCs w:val="22"/>
              </w:rPr>
            </w:r>
            <w:r>
              <w:rPr>
                <w:rStyle w:val="851"/>
                <w:b w:val="0"/>
                <w:sz w:val="22"/>
                <w:szCs w:val="22"/>
              </w:rPr>
            </w:r>
          </w:p>
          <w:p>
            <w:pPr>
              <w:pStyle w:val="835"/>
              <w:ind w:left="-57" w:right="-57" w:firstLine="0"/>
              <w:jc w:val="left"/>
              <w:spacing w:before="0" w:after="0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ru-RU" w:bidi="ar-SA"/>
              </w:rPr>
              <w:t xml:space="preserve">Определите, какой вид документа составляется в ходе проведения мероприятия такого вида устного </w:t>
            </w:r>
            <w:r>
              <w:rPr>
                <w:sz w:val="22"/>
                <w:szCs w:val="22"/>
                <w:highlight w:val="cyan"/>
                <w:lang w:val="ru-RU" w:bidi="ar-SA"/>
              </w:rPr>
              <w:t xml:space="preserve">делового общения, как совещание, собрание</w:t>
            </w:r>
            <w:r>
              <w:rPr>
                <w:sz w:val="22"/>
                <w:szCs w:val="22"/>
                <w:lang w:val="ru-RU" w:bidi="ar-SA"/>
              </w:rPr>
              <w:t xml:space="preserve">?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pStyle w:val="835"/>
              <w:ind w:left="-57" w:right="-57" w:firstLine="0"/>
              <w:jc w:val="left"/>
              <w:spacing w:before="0" w:after="0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pStyle w:val="835"/>
              <w:ind w:left="-57" w:right="-57" w:firstLine="0"/>
              <w:jc w:val="left"/>
              <w:spacing w:before="0" w:after="0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ru-RU" w:bidi="ar-SA"/>
              </w:rPr>
              <w:t xml:space="preserve">1) договор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pStyle w:val="835"/>
              <w:ind w:left="-57" w:right="-57" w:firstLine="0"/>
              <w:jc w:val="left"/>
              <w:spacing w:before="0" w:after="0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ru-RU" w:bidi="ar-SA"/>
              </w:rPr>
              <w:t xml:space="preserve">2) приказ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pStyle w:val="835"/>
              <w:ind w:left="-57" w:right="-57" w:firstLine="0"/>
              <w:jc w:val="left"/>
              <w:spacing w:before="0" w:after="0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ru-RU" w:bidi="ar-SA"/>
              </w:rPr>
              <w:t xml:space="preserve">3) протокол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pStyle w:val="835"/>
              <w:ind w:left="-57" w:right="-57" w:firstLine="0"/>
              <w:jc w:val="left"/>
              <w:spacing w:before="0" w:after="0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ru-RU" w:bidi="ar-SA"/>
              </w:rPr>
              <w:t xml:space="preserve">4) распоряжение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pStyle w:val="835"/>
              <w:jc w:val="left"/>
              <w:spacing w:before="0" w:after="0"/>
              <w:widowControl w:val="off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</w:r>
            <w:r>
              <w:rPr>
                <w:iCs/>
                <w:sz w:val="22"/>
                <w:szCs w:val="22"/>
              </w:rPr>
            </w:r>
            <w:r>
              <w:rPr>
                <w:iCs/>
                <w:sz w:val="22"/>
                <w:szCs w:val="22"/>
              </w:rPr>
            </w:r>
          </w:p>
        </w:tc>
        <w:tc>
          <w:tcPr>
            <w:tcW w:w="2551" w:type="dxa"/>
            <w:textDirection w:val="lrTb"/>
            <w:noWrap w:val="false"/>
          </w:tcPr>
          <w:p>
            <w:pPr>
              <w:pStyle w:val="835"/>
              <w:ind w:left="-57" w:right="-57" w:firstLine="0"/>
              <w:jc w:val="left"/>
              <w:spacing w:before="0" w:after="0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ru-RU" w:bidi="ar-SA"/>
              </w:rPr>
              <w:t xml:space="preserve">3) протокол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pStyle w:val="835"/>
              <w:ind w:left="-57" w:right="-57" w:firstLine="0"/>
              <w:jc w:val="left"/>
              <w:spacing w:before="0" w:after="0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pStyle w:val="835"/>
              <w:ind w:left="-57" w:right="-57" w:firstLine="0"/>
              <w:jc w:val="left"/>
              <w:spacing w:before="0" w:after="0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ru-RU" w:bidi="ar-SA"/>
              </w:rPr>
              <w:t xml:space="preserve">Обоснование выбора: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pStyle w:val="835"/>
              <w:ind w:left="-57" w:right="-57" w:firstLine="0"/>
              <w:jc w:val="left"/>
              <w:spacing w:before="0" w:after="0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ru-RU" w:bidi="ar-SA"/>
              </w:rPr>
              <w:t xml:space="preserve">протокол — это документ, который фиксирует ход обсуждения вопросов и принятия решений на совещании, собрании.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>
          <w:trHeight w:val="57"/>
        </w:trPr>
        <w:tc>
          <w:tcPr>
            <w:tcW w:w="675" w:type="dxa"/>
            <w:textDirection w:val="lrTb"/>
            <w:noWrap w:val="false"/>
          </w:tcPr>
          <w:p>
            <w:pPr>
              <w:pStyle w:val="835"/>
              <w:ind w:left="-57" w:right="-57" w:firstLine="0"/>
              <w:jc w:val="center"/>
              <w:spacing w:before="0" w:after="0"/>
              <w:widowControl w:val="off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  <w:lang w:val="ru-RU" w:bidi="ar-SA"/>
              </w:rPr>
              <w:t xml:space="preserve">12.</w: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  <w:p>
            <w:pPr>
              <w:pStyle w:val="835"/>
              <w:ind w:left="-57" w:right="-57" w:firstLine="0"/>
              <w:jc w:val="center"/>
              <w:spacing w:before="0" w:after="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pStyle w:val="835"/>
              <w:ind w:left="-57" w:right="-57" w:firstLine="0"/>
              <w:jc w:val="center"/>
              <w:spacing w:before="0" w:after="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ru-RU" w:bidi="ar-SA"/>
              </w:rPr>
              <w:t xml:space="preserve">3 мин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pStyle w:val="835"/>
              <w:ind w:left="-57" w:right="-57" w:firstLine="0"/>
              <w:jc w:val="center"/>
              <w:spacing w:before="0" w:after="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pStyle w:val="835"/>
              <w:ind w:left="-57" w:right="-57" w:firstLine="0"/>
              <w:jc w:val="center"/>
              <w:spacing w:before="0" w:after="0"/>
              <w:widowControl w:val="off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  <w:lang w:val="ru-RU" w:bidi="ar-SA"/>
              </w:rPr>
              <w:t xml:space="preserve">В</w: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pStyle w:val="835"/>
              <w:ind w:left="-57" w:right="-57" w:firstLine="0"/>
              <w:jc w:val="left"/>
              <w:spacing w:before="0" w:after="0"/>
              <w:widowControl w:val="off"/>
              <w:rPr>
                <w:color w:val="000000"/>
                <w:sz w:val="22"/>
                <w:szCs w:val="22"/>
                <w:shd w:val="clear" w:color="auto" w:fill="ffffff"/>
              </w:rPr>
            </w:pPr>
            <w:r>
              <w:rPr>
                <w:color w:val="000000"/>
                <w:sz w:val="22"/>
                <w:szCs w:val="22"/>
                <w:shd w:val="clear" w:color="auto" w:fill="ffffff"/>
                <w:lang w:val="ru-RU" w:bidi="ar-SA"/>
              </w:rPr>
              <w:t xml:space="preserve">УК-4 </w:t>
            </w:r>
            <w:r>
              <w:rPr>
                <w:sz w:val="20"/>
                <w:szCs w:val="20"/>
                <w:shd w:val="clear" w:color="auto" w:fill="f9f9fc"/>
                <w:lang w:val="ru-RU" w:bidi="ar-SA"/>
              </w:rPr>
              <w:t xml:space="preserve"> Способен применять современные коммуникативные технологии, в том числе на иностранном(ых) языке(ах), для академического и профессионального взаимодействия</w:t>
            </w:r>
            <w:r>
              <w:rPr>
                <w:color w:val="000000"/>
                <w:sz w:val="22"/>
                <w:szCs w:val="22"/>
                <w:shd w:val="clear" w:color="auto" w:fill="ffffff"/>
              </w:rPr>
            </w:r>
            <w:r>
              <w:rPr>
                <w:color w:val="000000"/>
                <w:sz w:val="22"/>
                <w:szCs w:val="22"/>
                <w:shd w:val="clear" w:color="auto" w:fill="ffffff"/>
              </w:rPr>
            </w:r>
          </w:p>
        </w:tc>
        <w:tc>
          <w:tcPr>
            <w:tcW w:w="1700" w:type="dxa"/>
            <w:textDirection w:val="lrTb"/>
            <w:noWrap w:val="false"/>
          </w:tcPr>
          <w:p>
            <w:pPr>
              <w:pStyle w:val="835"/>
              <w:ind w:left="-57" w:right="-57" w:firstLine="0"/>
              <w:jc w:val="left"/>
              <w:spacing w:before="0" w:after="0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ru-RU" w:bidi="ar-SA"/>
              </w:rPr>
              <w:t xml:space="preserve">УК-4.2 </w:t>
            </w:r>
            <w:r>
              <w:rPr>
                <w:sz w:val="22"/>
                <w:szCs w:val="22"/>
                <w:highlight w:val="cyan"/>
                <w:lang w:val="ru-RU" w:bidi="ar-SA"/>
              </w:rPr>
              <w:t xml:space="preserve">Отбирает и использует</w:t>
            </w:r>
            <w:r>
              <w:rPr>
                <w:sz w:val="22"/>
                <w:szCs w:val="22"/>
                <w:lang w:val="ru-RU" w:bidi="ar-SA"/>
              </w:rPr>
              <w:t xml:space="preserve"> </w:t>
            </w:r>
            <w:r>
              <w:rPr>
                <w:sz w:val="22"/>
                <w:szCs w:val="22"/>
                <w:highlight w:val="cyan"/>
                <w:lang w:val="ru-RU" w:bidi="ar-SA"/>
              </w:rPr>
              <w:t xml:space="preserve">средства русского языка</w:t>
            </w:r>
            <w:r>
              <w:rPr>
                <w:sz w:val="22"/>
                <w:szCs w:val="22"/>
                <w:lang w:val="ru-RU" w:bidi="ar-SA"/>
              </w:rPr>
              <w:t xml:space="preserve"> в соответствии с языковыми нормами </w:t>
            </w:r>
            <w:r>
              <w:rPr>
                <w:sz w:val="22"/>
                <w:szCs w:val="22"/>
                <w:highlight w:val="cyan"/>
                <w:lang w:val="ru-RU" w:bidi="ar-SA"/>
              </w:rPr>
              <w:t xml:space="preserve">в целях построения</w:t>
            </w:r>
            <w:r>
              <w:rPr>
                <w:sz w:val="22"/>
                <w:szCs w:val="22"/>
                <w:lang w:val="ru-RU" w:bidi="ar-SA"/>
              </w:rPr>
              <w:t xml:space="preserve"> </w:t>
            </w:r>
            <w:r>
              <w:rPr>
                <w:sz w:val="22"/>
                <w:szCs w:val="22"/>
                <w:highlight w:val="cyan"/>
                <w:lang w:val="ru-RU" w:bidi="ar-SA"/>
              </w:rPr>
              <w:t xml:space="preserve">эффективной академической </w:t>
            </w:r>
            <w:r>
              <w:rPr>
                <w:sz w:val="22"/>
                <w:szCs w:val="22"/>
                <w:lang w:val="ru-RU" w:bidi="ar-SA"/>
              </w:rPr>
              <w:t xml:space="preserve">и профессиональной </w:t>
            </w:r>
            <w:r>
              <w:rPr>
                <w:sz w:val="22"/>
                <w:szCs w:val="22"/>
                <w:highlight w:val="cyan"/>
                <w:lang w:val="ru-RU" w:bidi="ar-SA"/>
              </w:rPr>
              <w:t xml:space="preserve">коммуникации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1275" w:type="dxa"/>
            <w:textDirection w:val="lrTb"/>
            <w:noWrap w:val="false"/>
          </w:tcPr>
          <w:p>
            <w:pPr>
              <w:pStyle w:val="835"/>
              <w:ind w:left="-57" w:right="-57" w:firstLine="0"/>
              <w:jc w:val="left"/>
              <w:spacing w:before="0" w:after="0"/>
              <w:widowControl w:val="off"/>
              <w:rPr>
                <w:color w:val="000000"/>
                <w:sz w:val="22"/>
                <w:szCs w:val="22"/>
                <w:shd w:val="clear" w:color="auto" w:fill="ffffff"/>
              </w:rPr>
            </w:pPr>
            <w:r>
              <w:rPr>
                <w:color w:val="000000"/>
                <w:sz w:val="22"/>
                <w:szCs w:val="22"/>
                <w:shd w:val="clear" w:color="auto" w:fill="ffffff"/>
                <w:lang w:val="ru-RU" w:bidi="ar-SA"/>
              </w:rPr>
              <w:t xml:space="preserve">Б1.О.13 Русский язык и деловые коммуникации</w:t>
            </w:r>
            <w:r>
              <w:rPr>
                <w:color w:val="000000"/>
                <w:sz w:val="22"/>
                <w:szCs w:val="22"/>
                <w:shd w:val="clear" w:color="auto" w:fill="ffffff"/>
              </w:rPr>
            </w:r>
            <w:r>
              <w:rPr>
                <w:color w:val="000000"/>
                <w:sz w:val="22"/>
                <w:szCs w:val="22"/>
                <w:shd w:val="clear" w:color="auto" w:fill="ffffff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pStyle w:val="835"/>
              <w:ind w:left="-57" w:right="-57" w:firstLine="0"/>
              <w:jc w:val="left"/>
              <w:spacing w:before="0" w:after="0"/>
              <w:widowControl w:val="off"/>
              <w:rPr>
                <w:rFonts w:ascii="Times New Roman" w:hAnsi="Times New Roman"/>
                <w:lang w:val="ru-RU" w:bidi="ar-SA"/>
              </w:rPr>
            </w:pPr>
            <w:r>
              <w:rPr>
                <w:sz w:val="20"/>
                <w:szCs w:val="20"/>
                <w:lang w:val="ru-RU" w:bidi="ar-SA"/>
              </w:rPr>
              <w:t xml:space="preserve">Обучающийся знает:</w:t>
            </w:r>
            <w:r>
              <w:rPr>
                <w:rFonts w:ascii="Times New Roman" w:hAnsi="Times New Roman"/>
                <w:lang w:val="ru-RU" w:bidi="ar-SA"/>
              </w:rPr>
            </w:r>
            <w:r>
              <w:rPr>
                <w:rFonts w:ascii="Times New Roman" w:hAnsi="Times New Roman"/>
                <w:lang w:val="ru-RU" w:bidi="ar-SA"/>
              </w:rPr>
            </w:r>
          </w:p>
          <w:p>
            <w:pPr>
              <w:pStyle w:val="835"/>
              <w:jc w:val="left"/>
              <w:spacing w:before="0" w:after="0"/>
              <w:widowControl w:val="off"/>
              <w:rPr>
                <w:rFonts w:ascii="Times New Roman" w:hAnsi="Times New Roman"/>
                <w:lang w:val="ru-RU" w:bidi="ar-SA"/>
              </w:rPr>
            </w:pPr>
            <w:r>
              <w:rPr>
                <w:sz w:val="20"/>
                <w:szCs w:val="20"/>
                <w:lang w:val="ru-RU" w:bidi="ar-SA"/>
              </w:rPr>
              <w:t xml:space="preserve">-</w:t>
            </w:r>
            <w:r>
              <w:rPr>
                <w:rFonts w:eastAsia="Liberation Sans" w:cs="Liberation Sans"/>
                <w:sz w:val="20"/>
                <w:szCs w:val="20"/>
                <w:lang w:val="ru-RU" w:eastAsia="en-US" w:bidi="ar-SA"/>
              </w:rPr>
              <w:t xml:space="preserve"> нормы современного русского литературного языка;</w:t>
            </w:r>
            <w:r>
              <w:rPr>
                <w:rFonts w:ascii="Times New Roman" w:hAnsi="Times New Roman"/>
                <w:lang w:val="ru-RU" w:bidi="ar-SA"/>
              </w:rPr>
            </w:r>
            <w:r>
              <w:rPr>
                <w:rFonts w:ascii="Times New Roman" w:hAnsi="Times New Roman"/>
                <w:lang w:val="ru-RU" w:bidi="ar-SA"/>
              </w:rPr>
            </w:r>
          </w:p>
          <w:p>
            <w:pPr>
              <w:pStyle w:val="835"/>
              <w:jc w:val="left"/>
              <w:spacing w:before="0" w:after="200" w:line="276" w:lineRule="auto"/>
              <w:widowControl w:val="off"/>
              <w:rPr>
                <w:rFonts w:ascii="Times New Roman" w:hAnsi="Times New Roman"/>
                <w:lang w:val="ru-RU" w:bidi="ar-SA"/>
              </w:rPr>
            </w:pPr>
            <w:r>
              <w:rPr>
                <w:rFonts w:eastAsia="Liberation Sans" w:cs="Liberation Sans"/>
                <w:sz w:val="20"/>
                <w:szCs w:val="20"/>
                <w:lang w:val="ru-RU" w:eastAsia="en-US" w:bidi="ar-SA"/>
              </w:rPr>
              <w:t xml:space="preserve">- функциональные стили; стилевые черты, </w:t>
            </w:r>
            <w:r>
              <w:rPr>
                <w:rFonts w:eastAsia="Liberation Sans" w:cs="Liberation Sans"/>
                <w:sz w:val="20"/>
                <w:szCs w:val="20"/>
                <w:highlight w:val="cyan"/>
                <w:lang w:val="ru-RU" w:eastAsia="en-US" w:bidi="ar-SA"/>
              </w:rPr>
              <w:t xml:space="preserve">языковые особенности</w:t>
            </w:r>
            <w:r>
              <w:rPr>
                <w:rFonts w:eastAsia="Liberation Sans" w:cs="Liberation Sans"/>
                <w:sz w:val="20"/>
                <w:szCs w:val="20"/>
                <w:lang w:val="ru-RU" w:eastAsia="en-US" w:bidi="ar-SA"/>
              </w:rPr>
              <w:t xml:space="preserve"> </w:t>
            </w:r>
            <w:r>
              <w:rPr>
                <w:rFonts w:eastAsia="Liberation Sans" w:cs="Liberation Sans"/>
                <w:sz w:val="20"/>
                <w:szCs w:val="20"/>
                <w:highlight w:val="cyan"/>
                <w:lang w:val="ru-RU" w:eastAsia="en-US" w:bidi="ar-SA"/>
              </w:rPr>
              <w:t xml:space="preserve">научного</w:t>
            </w:r>
            <w:r>
              <w:rPr>
                <w:rFonts w:eastAsia="Liberation Sans" w:cs="Liberation Sans"/>
                <w:sz w:val="20"/>
                <w:szCs w:val="20"/>
                <w:lang w:val="ru-RU" w:eastAsia="en-US" w:bidi="ar-SA"/>
              </w:rPr>
              <w:t xml:space="preserve"> и официально-делового </w:t>
            </w:r>
            <w:r>
              <w:rPr>
                <w:rFonts w:eastAsia="Liberation Sans" w:cs="Liberation Sans"/>
                <w:sz w:val="20"/>
                <w:szCs w:val="20"/>
                <w:highlight w:val="cyan"/>
                <w:lang w:val="ru-RU" w:eastAsia="en-US" w:bidi="ar-SA"/>
              </w:rPr>
              <w:t xml:space="preserve">стилей</w:t>
            </w:r>
            <w:r>
              <w:rPr>
                <w:rFonts w:eastAsia="Liberation Sans" w:cs="Liberation Sans"/>
                <w:sz w:val="20"/>
                <w:szCs w:val="20"/>
                <w:lang w:val="ru-RU" w:eastAsia="en-US" w:bidi="ar-SA"/>
              </w:rPr>
              <w:t xml:space="preserve">;</w:t>
            </w:r>
            <w:r>
              <w:rPr>
                <w:rFonts w:ascii="Times New Roman" w:hAnsi="Times New Roman"/>
                <w:lang w:val="ru-RU" w:bidi="ar-SA"/>
              </w:rPr>
            </w:r>
            <w:r>
              <w:rPr>
                <w:rFonts w:ascii="Times New Roman" w:hAnsi="Times New Roman"/>
                <w:lang w:val="ru-RU" w:bidi="ar-SA"/>
              </w:rPr>
            </w:r>
          </w:p>
          <w:p>
            <w:pPr>
              <w:pStyle w:val="835"/>
              <w:jc w:val="left"/>
              <w:spacing w:before="0" w:after="200" w:line="276" w:lineRule="auto"/>
              <w:widowControl w:val="off"/>
              <w:rPr>
                <w:rFonts w:ascii="Times New Roman" w:hAnsi="Times New Roman"/>
                <w:lang w:val="ru-RU" w:bidi="ar-SA"/>
              </w:rPr>
            </w:pPr>
            <w:r>
              <w:rPr>
                <w:rFonts w:eastAsia="Liberation Sans" w:cs="Liberation Sans"/>
                <w:sz w:val="20"/>
                <w:szCs w:val="20"/>
                <w:lang w:val="ru-RU" w:eastAsia="en-US" w:bidi="ar-SA"/>
              </w:rPr>
              <w:t xml:space="preserve">- особенности научной (академической) и деловой (профессиональной) коммуникации;</w:t>
            </w:r>
            <w:r>
              <w:rPr>
                <w:rFonts w:ascii="Times New Roman" w:hAnsi="Times New Roman"/>
                <w:lang w:val="ru-RU" w:bidi="ar-SA"/>
              </w:rPr>
            </w:r>
            <w:r>
              <w:rPr>
                <w:rFonts w:ascii="Times New Roman" w:hAnsi="Times New Roman"/>
                <w:lang w:val="ru-RU" w:bidi="ar-SA"/>
              </w:rPr>
            </w:r>
          </w:p>
          <w:p>
            <w:pPr>
              <w:pStyle w:val="835"/>
              <w:jc w:val="left"/>
              <w:spacing w:before="0" w:after="200" w:line="276" w:lineRule="auto"/>
              <w:widowControl w:val="off"/>
              <w:rPr>
                <w:rFonts w:ascii="Times New Roman" w:hAnsi="Times New Roman"/>
                <w:lang w:val="ru-RU" w:bidi="ar-SA"/>
              </w:rPr>
            </w:pPr>
            <w:r>
              <w:rPr>
                <w:rFonts w:eastAsia="Liberation Sans" w:cs="Liberation Sans"/>
                <w:sz w:val="20"/>
                <w:szCs w:val="20"/>
                <w:lang w:val="ru-RU" w:eastAsia="en-US" w:bidi="ar-SA"/>
              </w:rPr>
              <w:t xml:space="preserve">- виды, формы и </w:t>
            </w:r>
            <w:r>
              <w:rPr>
                <w:rFonts w:eastAsia="Liberation Sans" w:cs="Liberation Sans"/>
                <w:sz w:val="20"/>
                <w:szCs w:val="20"/>
                <w:highlight w:val="cyan"/>
                <w:lang w:val="ru-RU" w:eastAsia="en-US" w:bidi="ar-SA"/>
              </w:rPr>
              <w:t xml:space="preserve">жанры научного</w:t>
            </w:r>
            <w:r>
              <w:rPr>
                <w:rFonts w:eastAsia="Liberation Sans" w:cs="Liberation Sans"/>
                <w:sz w:val="20"/>
                <w:szCs w:val="20"/>
                <w:lang w:val="ru-RU" w:eastAsia="en-US" w:bidi="ar-SA"/>
              </w:rPr>
              <w:t xml:space="preserve"> и делового </w:t>
            </w:r>
            <w:r>
              <w:rPr>
                <w:rFonts w:eastAsia="Liberation Sans" w:cs="Liberation Sans"/>
                <w:sz w:val="20"/>
                <w:szCs w:val="20"/>
                <w:highlight w:val="cyan"/>
                <w:lang w:val="ru-RU" w:eastAsia="en-US" w:bidi="ar-SA"/>
              </w:rPr>
              <w:t xml:space="preserve">общения</w:t>
            </w:r>
            <w:r>
              <w:rPr>
                <w:rFonts w:eastAsia="Liberation Sans" w:cs="Liberation Sans"/>
                <w:sz w:val="20"/>
                <w:szCs w:val="20"/>
                <w:lang w:val="ru-RU" w:eastAsia="en-US" w:bidi="ar-SA"/>
              </w:rPr>
              <w:t xml:space="preserve">;</w:t>
            </w:r>
            <w:r>
              <w:rPr>
                <w:rFonts w:ascii="Times New Roman" w:hAnsi="Times New Roman"/>
                <w:lang w:val="ru-RU" w:bidi="ar-SA"/>
              </w:rPr>
            </w:r>
            <w:r>
              <w:rPr>
                <w:rFonts w:ascii="Times New Roman" w:hAnsi="Times New Roman"/>
                <w:lang w:val="ru-RU" w:bidi="ar-SA"/>
              </w:rPr>
            </w:r>
          </w:p>
          <w:p>
            <w:pPr>
              <w:pStyle w:val="835"/>
              <w:jc w:val="left"/>
              <w:spacing w:before="0" w:after="200" w:line="276" w:lineRule="auto"/>
              <w:widowControl w:val="off"/>
              <w:rPr>
                <w:rFonts w:ascii="Times New Roman" w:hAnsi="Times New Roman"/>
                <w:lang w:val="ru-RU" w:bidi="ar-SA"/>
              </w:rPr>
            </w:pPr>
            <w:r>
              <w:rPr>
                <w:rFonts w:eastAsia="Liberation Sans" w:cs="Liberation Sans"/>
                <w:sz w:val="20"/>
                <w:szCs w:val="20"/>
                <w:lang w:val="ru-RU" w:eastAsia="en-US" w:bidi="ar-SA"/>
              </w:rPr>
              <w:t xml:space="preserve">- правила речевого поведения в различных жанрах устной и письменной академической и профессиональной коммуникации</w:t>
            </w:r>
            <w:r>
              <w:rPr>
                <w:rFonts w:ascii="Times New Roman" w:hAnsi="Times New Roman"/>
                <w:lang w:val="ru-RU" w:bidi="ar-SA"/>
              </w:rPr>
            </w:r>
            <w:r>
              <w:rPr>
                <w:rFonts w:ascii="Times New Roman" w:hAnsi="Times New Roman"/>
                <w:lang w:val="ru-RU" w:bidi="ar-SA"/>
              </w:rPr>
            </w:r>
          </w:p>
          <w:p>
            <w:pPr>
              <w:pStyle w:val="835"/>
              <w:ind w:left="-57" w:right="-57" w:firstLine="0"/>
              <w:jc w:val="left"/>
              <w:spacing w:before="0" w:after="0"/>
              <w:widowControl w:val="off"/>
              <w:rPr>
                <w:rFonts w:ascii="Times New Roman" w:hAnsi="Times New Roman"/>
                <w:lang w:val="ru-RU" w:bidi="ar-SA"/>
              </w:rPr>
            </w:pPr>
            <w:r>
              <w:rPr>
                <w:sz w:val="20"/>
                <w:szCs w:val="20"/>
                <w:lang w:val="ru-RU" w:bidi="ar-SA"/>
              </w:rPr>
              <w:t xml:space="preserve">умеет:</w:t>
            </w:r>
            <w:r>
              <w:rPr>
                <w:rFonts w:ascii="Times New Roman" w:hAnsi="Times New Roman"/>
                <w:lang w:val="ru-RU" w:bidi="ar-SA"/>
              </w:rPr>
            </w:r>
            <w:r>
              <w:rPr>
                <w:rFonts w:ascii="Times New Roman" w:hAnsi="Times New Roman"/>
                <w:lang w:val="ru-RU" w:bidi="ar-SA"/>
              </w:rPr>
            </w:r>
          </w:p>
          <w:p>
            <w:pPr>
              <w:pStyle w:val="835"/>
              <w:jc w:val="left"/>
              <w:spacing w:before="0" w:after="0"/>
              <w:widowControl w:val="off"/>
              <w:rPr>
                <w:rFonts w:ascii="Times New Roman" w:hAnsi="Times New Roman"/>
                <w:lang w:val="ru-RU" w:bidi="ar-SA"/>
              </w:rPr>
            </w:pPr>
            <w:r>
              <w:rPr>
                <w:sz w:val="20"/>
                <w:szCs w:val="20"/>
                <w:lang w:val="ru-RU" w:bidi="ar-SA"/>
              </w:rPr>
              <w:t xml:space="preserve">- </w:t>
            </w:r>
            <w:r>
              <w:rPr>
                <w:rFonts w:eastAsia="Liberation Sans" w:cs="Liberation Sans"/>
                <w:sz w:val="20"/>
                <w:szCs w:val="20"/>
                <w:lang w:val="ru-RU" w:eastAsia="en-US" w:bidi="ar-SA"/>
              </w:rPr>
              <w:t xml:space="preserve"> </w:t>
            </w:r>
            <w:r>
              <w:rPr>
                <w:rFonts w:eastAsia="Liberation Sans" w:cs="Liberation Sans"/>
                <w:sz w:val="20"/>
                <w:szCs w:val="20"/>
                <w:highlight w:val="cyan"/>
                <w:lang w:val="ru-RU" w:eastAsia="en-US" w:bidi="ar-SA"/>
              </w:rPr>
              <w:t xml:space="preserve">отбирать языковые средства, характерные для академической</w:t>
            </w:r>
            <w:r>
              <w:rPr>
                <w:rFonts w:eastAsia="Liberation Sans" w:cs="Liberation Sans"/>
                <w:sz w:val="20"/>
                <w:szCs w:val="20"/>
                <w:lang w:val="ru-RU" w:eastAsia="en-US" w:bidi="ar-SA"/>
              </w:rPr>
              <w:t xml:space="preserve"> и деловой </w:t>
            </w:r>
            <w:r>
              <w:rPr>
                <w:rFonts w:eastAsia="Liberation Sans" w:cs="Liberation Sans"/>
                <w:sz w:val="20"/>
                <w:szCs w:val="20"/>
                <w:highlight w:val="cyan"/>
                <w:lang w:val="ru-RU" w:eastAsia="en-US" w:bidi="ar-SA"/>
              </w:rPr>
              <w:t xml:space="preserve">речи;</w:t>
            </w:r>
            <w:r>
              <w:rPr>
                <w:rFonts w:ascii="Times New Roman" w:hAnsi="Times New Roman"/>
                <w:lang w:val="ru-RU" w:bidi="ar-SA"/>
              </w:rPr>
            </w:r>
            <w:r>
              <w:rPr>
                <w:rFonts w:ascii="Times New Roman" w:hAnsi="Times New Roman"/>
                <w:lang w:val="ru-RU" w:bidi="ar-SA"/>
              </w:rPr>
            </w:r>
          </w:p>
          <w:p>
            <w:pPr>
              <w:pStyle w:val="835"/>
              <w:ind w:left="-57" w:right="-57" w:firstLine="0"/>
              <w:jc w:val="left"/>
              <w:spacing w:before="0" w:after="0"/>
              <w:widowControl w:val="off"/>
              <w:rPr>
                <w:rFonts w:ascii="Times New Roman" w:hAnsi="Times New Roman"/>
                <w:lang w:val="ru-RU" w:bidi="ar-SA"/>
              </w:rPr>
            </w:pPr>
            <w:r>
              <w:rPr>
                <w:rFonts w:eastAsia="Liberation Sans" w:cs="Liberation Sans"/>
                <w:sz w:val="20"/>
                <w:szCs w:val="20"/>
                <w:lang w:val="ru-RU" w:eastAsia="en-US" w:bidi="ar-SA"/>
              </w:rPr>
              <w:t xml:space="preserve">- выбирать коммуникативные технологии и жанры академической и деловой речи в соответствии с ситуацией</w:t>
            </w:r>
            <w:r>
              <w:rPr>
                <w:rFonts w:ascii="Times New Roman" w:hAnsi="Times New Roman"/>
                <w:lang w:val="ru-RU" w:bidi="ar-SA"/>
              </w:rPr>
            </w:r>
            <w:r>
              <w:rPr>
                <w:rFonts w:ascii="Times New Roman" w:hAnsi="Times New Roman"/>
                <w:lang w:val="ru-RU" w:bidi="ar-SA"/>
              </w:rPr>
            </w:r>
          </w:p>
        </w:tc>
        <w:tc>
          <w:tcPr>
            <w:tcW w:w="5812" w:type="dxa"/>
            <w:textDirection w:val="lrTb"/>
            <w:noWrap w:val="false"/>
          </w:tcPr>
          <w:p>
            <w:pPr>
              <w:pStyle w:val="835"/>
              <w:jc w:val="left"/>
              <w:spacing w:before="0" w:after="0"/>
              <w:widowControl w:val="off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  <w:lang w:val="ru-RU" w:bidi="ar-SA"/>
              </w:rPr>
              <w:t xml:space="preserve">Прочитайте текст, выберите правильный вариант ответа.</w:t>
            </w:r>
            <w:r>
              <w:rPr>
                <w:i/>
                <w:sz w:val="22"/>
                <w:szCs w:val="22"/>
              </w:rPr>
            </w:r>
            <w:r>
              <w:rPr>
                <w:i/>
                <w:sz w:val="22"/>
                <w:szCs w:val="22"/>
              </w:rPr>
            </w:r>
          </w:p>
          <w:p>
            <w:pPr>
              <w:pStyle w:val="835"/>
              <w:jc w:val="left"/>
              <w:spacing w:before="0" w:after="0"/>
              <w:widowControl w:val="off"/>
              <w:rPr>
                <w:sz w:val="22"/>
                <w:szCs w:val="22"/>
              </w:rPr>
            </w:pPr>
            <w:r>
              <w:rPr>
                <w:i/>
                <w:sz w:val="22"/>
                <w:szCs w:val="22"/>
                <w:lang w:val="ru-RU" w:bidi="ar-SA"/>
              </w:rPr>
              <w:t xml:space="preserve">Выбор обоснуйте</w:t>
            </w:r>
            <w:r>
              <w:rPr>
                <w:sz w:val="22"/>
                <w:szCs w:val="22"/>
                <w:lang w:val="ru-RU" w:bidi="ar-SA"/>
              </w:rPr>
              <w:t xml:space="preserve">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pStyle w:val="835"/>
              <w:jc w:val="left"/>
              <w:spacing w:before="0" w:after="0"/>
              <w:widowControl w:val="off"/>
              <w:rPr>
                <w:rStyle w:val="851"/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</w:r>
            <w:r>
              <w:rPr>
                <w:rStyle w:val="851"/>
                <w:b w:val="0"/>
                <w:sz w:val="22"/>
                <w:szCs w:val="22"/>
              </w:rPr>
            </w:r>
            <w:r>
              <w:rPr>
                <w:rStyle w:val="851"/>
                <w:b w:val="0"/>
                <w:sz w:val="22"/>
                <w:szCs w:val="22"/>
              </w:rPr>
            </w:r>
          </w:p>
          <w:p>
            <w:pPr>
              <w:pStyle w:val="835"/>
              <w:jc w:val="left"/>
              <w:spacing w:before="0" w:after="0"/>
              <w:widowControl w:val="off"/>
              <w:rPr>
                <w:rStyle w:val="851"/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</w:r>
            <w:r>
              <w:rPr>
                <w:rStyle w:val="851"/>
                <w:b w:val="0"/>
                <w:sz w:val="22"/>
                <w:szCs w:val="22"/>
              </w:rPr>
            </w:r>
            <w:r>
              <w:rPr>
                <w:rStyle w:val="851"/>
                <w:b w:val="0"/>
                <w:sz w:val="22"/>
                <w:szCs w:val="22"/>
              </w:rPr>
            </w:r>
          </w:p>
          <w:p>
            <w:pPr>
              <w:pStyle w:val="835"/>
              <w:jc w:val="both"/>
              <w:spacing w:before="0" w:after="0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ru-RU" w:bidi="ar-SA"/>
              </w:rPr>
              <w:t xml:space="preserve">Укажите </w:t>
            </w:r>
            <w:r>
              <w:rPr>
                <w:sz w:val="22"/>
                <w:szCs w:val="22"/>
                <w:highlight w:val="cyan"/>
                <w:shd w:val="clear" w:color="auto" w:fill="ffff00"/>
                <w:lang w:val="ru-RU" w:bidi="ar-SA"/>
              </w:rPr>
              <w:t xml:space="preserve">языковую формулу</w:t>
            </w:r>
            <w:r>
              <w:rPr>
                <w:sz w:val="22"/>
                <w:szCs w:val="22"/>
                <w:lang w:val="ru-RU" w:bidi="ar-SA"/>
              </w:rPr>
              <w:t xml:space="preserve">, не характерную для такого жанра </w:t>
            </w:r>
            <w:r>
              <w:rPr>
                <w:sz w:val="22"/>
                <w:szCs w:val="22"/>
                <w:highlight w:val="cyan"/>
                <w:shd w:val="clear" w:color="auto" w:fill="ffff00"/>
                <w:lang w:val="ru-RU" w:bidi="ar-SA"/>
              </w:rPr>
              <w:t xml:space="preserve">академической коммуникации</w:t>
            </w:r>
            <w:r>
              <w:rPr>
                <w:sz w:val="22"/>
                <w:szCs w:val="22"/>
                <w:highlight w:val="cyan"/>
                <w:lang w:val="ru-RU" w:bidi="ar-SA"/>
              </w:rPr>
              <w:t xml:space="preserve">, как реферат</w:t>
            </w:r>
            <w:r>
              <w:rPr>
                <w:sz w:val="22"/>
                <w:szCs w:val="22"/>
                <w:lang w:val="ru-RU" w:bidi="ar-SA"/>
              </w:rPr>
              <w:t xml:space="preserve">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pStyle w:val="835"/>
              <w:jc w:val="both"/>
              <w:spacing w:before="0" w:after="0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pStyle w:val="835"/>
              <w:jc w:val="both"/>
              <w:spacing w:before="0" w:after="0"/>
              <w:widowControl w:val="off"/>
              <w:rPr>
                <w:i/>
                <w:iCs/>
                <w:sz w:val="22"/>
                <w:szCs w:val="22"/>
              </w:rPr>
            </w:pPr>
            <w:r>
              <w:rPr>
                <w:sz w:val="22"/>
                <w:szCs w:val="22"/>
                <w:lang w:val="ru-RU" w:bidi="ar-SA"/>
              </w:rPr>
              <w:t xml:space="preserve">1) </w:t>
            </w:r>
            <w:r>
              <w:rPr>
                <w:i/>
                <w:iCs/>
                <w:sz w:val="22"/>
                <w:szCs w:val="22"/>
                <w:lang w:val="ru-RU" w:bidi="ar-SA"/>
              </w:rPr>
              <w:t xml:space="preserve">работа посвящена проблеме...</w:t>
            </w:r>
            <w:r>
              <w:rPr>
                <w:i/>
                <w:iCs/>
                <w:sz w:val="22"/>
                <w:szCs w:val="22"/>
              </w:rPr>
            </w:r>
            <w:r>
              <w:rPr>
                <w:i/>
                <w:iCs/>
                <w:sz w:val="22"/>
                <w:szCs w:val="22"/>
              </w:rPr>
            </w:r>
          </w:p>
          <w:p>
            <w:pPr>
              <w:pStyle w:val="835"/>
              <w:jc w:val="both"/>
              <w:spacing w:before="0" w:after="0"/>
              <w:widowControl w:val="off"/>
              <w:rPr>
                <w:i/>
                <w:iCs/>
                <w:sz w:val="22"/>
                <w:szCs w:val="22"/>
              </w:rPr>
            </w:pPr>
            <w:r>
              <w:rPr>
                <w:sz w:val="22"/>
                <w:szCs w:val="22"/>
                <w:lang w:val="ru-RU" w:bidi="ar-SA"/>
              </w:rPr>
              <w:t xml:space="preserve">2)</w:t>
            </w:r>
            <w:r>
              <w:rPr>
                <w:i/>
                <w:iCs/>
                <w:sz w:val="22"/>
                <w:szCs w:val="22"/>
                <w:lang w:val="ru-RU" w:bidi="ar-SA"/>
              </w:rPr>
              <w:t xml:space="preserve"> предназначается широкому кругу читателей</w:t>
            </w:r>
            <w:r>
              <w:rPr>
                <w:i/>
                <w:iCs/>
                <w:sz w:val="22"/>
                <w:szCs w:val="22"/>
              </w:rPr>
            </w:r>
            <w:r>
              <w:rPr>
                <w:i/>
                <w:iCs/>
                <w:sz w:val="22"/>
                <w:szCs w:val="22"/>
              </w:rPr>
            </w:r>
          </w:p>
          <w:p>
            <w:pPr>
              <w:pStyle w:val="835"/>
              <w:jc w:val="both"/>
              <w:spacing w:before="0" w:after="0"/>
              <w:widowControl w:val="off"/>
              <w:rPr>
                <w:i/>
                <w:iCs/>
                <w:sz w:val="22"/>
                <w:szCs w:val="22"/>
              </w:rPr>
            </w:pPr>
            <w:r>
              <w:rPr>
                <w:sz w:val="22"/>
                <w:szCs w:val="22"/>
                <w:lang w:val="ru-RU" w:bidi="ar-SA"/>
              </w:rPr>
              <w:t xml:space="preserve">3)</w:t>
            </w:r>
            <w:r>
              <w:rPr>
                <w:i/>
                <w:iCs/>
                <w:sz w:val="22"/>
                <w:szCs w:val="22"/>
                <w:lang w:val="ru-RU" w:bidi="ar-SA"/>
              </w:rPr>
              <w:t xml:space="preserve"> в центре внимания автора находится...</w:t>
            </w:r>
            <w:r>
              <w:rPr>
                <w:i/>
                <w:iCs/>
                <w:sz w:val="22"/>
                <w:szCs w:val="22"/>
              </w:rPr>
            </w:r>
            <w:r>
              <w:rPr>
                <w:i/>
                <w:iCs/>
                <w:sz w:val="22"/>
                <w:szCs w:val="22"/>
              </w:rPr>
            </w:r>
          </w:p>
          <w:p>
            <w:pPr>
              <w:pStyle w:val="835"/>
              <w:jc w:val="left"/>
              <w:spacing w:before="0" w:after="0"/>
              <w:widowControl w:val="off"/>
              <w:rPr>
                <w:iCs/>
                <w:sz w:val="22"/>
                <w:szCs w:val="22"/>
              </w:rPr>
            </w:pPr>
            <w:r>
              <w:rPr>
                <w:sz w:val="22"/>
                <w:szCs w:val="22"/>
                <w:lang w:val="ru-RU" w:bidi="ar-SA"/>
              </w:rPr>
              <w:t xml:space="preserve">4)</w:t>
            </w:r>
            <w:r>
              <w:rPr>
                <w:i/>
                <w:iCs/>
                <w:sz w:val="22"/>
                <w:szCs w:val="22"/>
                <w:lang w:val="ru-RU" w:bidi="ar-SA"/>
              </w:rPr>
              <w:t xml:space="preserve"> в работе можно выделить несколько частей</w:t>
            </w:r>
            <w:r>
              <w:rPr>
                <w:iCs/>
                <w:sz w:val="22"/>
                <w:szCs w:val="22"/>
              </w:rPr>
            </w:r>
            <w:r>
              <w:rPr>
                <w:iCs/>
                <w:sz w:val="22"/>
                <w:szCs w:val="22"/>
              </w:rPr>
            </w:r>
          </w:p>
        </w:tc>
        <w:tc>
          <w:tcPr>
            <w:tcW w:w="2551" w:type="dxa"/>
            <w:textDirection w:val="lrTb"/>
            <w:noWrap w:val="false"/>
          </w:tcPr>
          <w:p>
            <w:pPr>
              <w:pStyle w:val="835"/>
              <w:jc w:val="both"/>
              <w:spacing w:before="0" w:after="0"/>
              <w:widowControl w:val="off"/>
              <w:rPr>
                <w:i/>
                <w:iCs/>
                <w:sz w:val="22"/>
                <w:szCs w:val="22"/>
              </w:rPr>
            </w:pPr>
            <w:r>
              <w:rPr>
                <w:sz w:val="22"/>
                <w:szCs w:val="22"/>
                <w:lang w:val="ru-RU" w:bidi="ar-SA"/>
              </w:rPr>
              <w:t xml:space="preserve">2) </w:t>
            </w:r>
            <w:r>
              <w:rPr>
                <w:i/>
                <w:iCs/>
                <w:sz w:val="22"/>
                <w:szCs w:val="22"/>
                <w:lang w:val="ru-RU" w:bidi="ar-SA"/>
              </w:rPr>
              <w:t xml:space="preserve">предназначается широкому кругу читателей</w:t>
            </w:r>
            <w:r>
              <w:rPr>
                <w:i/>
                <w:iCs/>
                <w:sz w:val="22"/>
                <w:szCs w:val="22"/>
              </w:rPr>
            </w:r>
            <w:r>
              <w:rPr>
                <w:i/>
                <w:iCs/>
                <w:sz w:val="22"/>
                <w:szCs w:val="22"/>
              </w:rPr>
            </w:r>
          </w:p>
          <w:p>
            <w:pPr>
              <w:pStyle w:val="835"/>
              <w:jc w:val="both"/>
              <w:spacing w:before="0" w:after="0"/>
              <w:widowControl w:val="off"/>
              <w:rPr>
                <w:lang w:val="ru-RU" w:bidi="ar-SA"/>
              </w:rPr>
            </w:pPr>
            <w:r>
              <w:rPr>
                <w:lang w:val="ru-RU" w:bidi="ar-SA"/>
              </w:rPr>
            </w:r>
            <w:r>
              <w:rPr>
                <w:lang w:val="ru-RU" w:bidi="ar-SA"/>
              </w:rPr>
            </w:r>
            <w:r>
              <w:rPr>
                <w:lang w:val="ru-RU" w:bidi="ar-SA"/>
              </w:rPr>
            </w:r>
          </w:p>
          <w:p>
            <w:pPr>
              <w:pStyle w:val="835"/>
              <w:ind w:left="-57" w:right="-57" w:firstLine="0"/>
              <w:jc w:val="left"/>
              <w:spacing w:before="0" w:after="0"/>
              <w:widowControl w:val="off"/>
              <w:rPr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  <w:lang w:val="ru-RU" w:bidi="ar-SA"/>
              </w:rPr>
              <w:t xml:space="preserve">Обоснование выбора</w:t>
            </w:r>
            <w:r>
              <w:rPr>
                <w:sz w:val="22"/>
                <w:szCs w:val="22"/>
                <w:lang w:val="ru-RU" w:bidi="ar-SA"/>
              </w:rPr>
              <w:t xml:space="preserve">: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pStyle w:val="835"/>
              <w:ind w:left="-57" w:right="-57" w:firstLine="0"/>
              <w:jc w:val="left"/>
              <w:spacing w:before="0" w:after="0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ru-RU" w:bidi="ar-SA"/>
              </w:rPr>
              <w:t xml:space="preserve">данная языковая формула характерна для такого жанра научного стиля, как аннотация.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>
          <w:trHeight w:val="57"/>
        </w:trPr>
        <w:tc>
          <w:tcPr>
            <w:tcW w:w="675" w:type="dxa"/>
            <w:textDirection w:val="lrTb"/>
            <w:noWrap w:val="false"/>
          </w:tcPr>
          <w:p>
            <w:pPr>
              <w:pStyle w:val="835"/>
              <w:ind w:left="-57" w:right="-57" w:firstLine="0"/>
              <w:jc w:val="center"/>
              <w:spacing w:before="0" w:after="0"/>
              <w:widowControl w:val="off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  <w:lang w:val="ru-RU" w:bidi="ar-SA"/>
              </w:rPr>
              <w:t xml:space="preserve">13.</w:t>
            </w:r>
            <w:r>
              <w:rPr>
                <w:b/>
                <w:color w:val="000000" w:themeColor="text1"/>
                <w:sz w:val="20"/>
                <w:szCs w:val="20"/>
              </w:rPr>
            </w:r>
            <w:r>
              <w:rPr>
                <w:b/>
                <w:color w:val="000000" w:themeColor="text1"/>
                <w:sz w:val="20"/>
                <w:szCs w:val="20"/>
              </w:rPr>
            </w:r>
          </w:p>
          <w:p>
            <w:pPr>
              <w:pStyle w:val="835"/>
              <w:ind w:left="-57" w:right="-57" w:firstLine="0"/>
              <w:jc w:val="center"/>
              <w:spacing w:before="0" w:after="0"/>
              <w:widowControl w:val="off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</w:r>
            <w:r>
              <w:rPr>
                <w:color w:val="000000" w:themeColor="text1"/>
                <w:sz w:val="20"/>
                <w:szCs w:val="20"/>
              </w:rPr>
            </w:r>
            <w:r>
              <w:rPr>
                <w:color w:val="000000" w:themeColor="text1"/>
                <w:sz w:val="20"/>
                <w:szCs w:val="20"/>
              </w:rPr>
            </w:r>
          </w:p>
          <w:p>
            <w:pPr>
              <w:pStyle w:val="835"/>
              <w:ind w:left="-57" w:right="-57" w:firstLine="0"/>
              <w:jc w:val="center"/>
              <w:spacing w:before="0" w:after="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ru-RU" w:bidi="ar-SA"/>
              </w:rPr>
              <w:t xml:space="preserve">5 мин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pStyle w:val="835"/>
              <w:ind w:left="-57" w:right="-57" w:firstLine="0"/>
              <w:jc w:val="center"/>
              <w:spacing w:before="0" w:after="0"/>
              <w:widowControl w:val="off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</w:r>
            <w:r>
              <w:rPr>
                <w:color w:val="000000" w:themeColor="text1"/>
                <w:sz w:val="20"/>
                <w:szCs w:val="20"/>
              </w:rPr>
            </w:r>
            <w:r>
              <w:rPr>
                <w:color w:val="000000" w:themeColor="text1"/>
                <w:sz w:val="20"/>
                <w:szCs w:val="20"/>
              </w:rPr>
            </w:r>
          </w:p>
          <w:p>
            <w:pPr>
              <w:pStyle w:val="835"/>
              <w:ind w:left="-57" w:right="-57" w:firstLine="0"/>
              <w:jc w:val="center"/>
              <w:spacing w:before="0" w:after="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ru-RU" w:bidi="ar-SA"/>
              </w:rPr>
              <w:t xml:space="preserve">Г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pStyle w:val="835"/>
              <w:jc w:val="left"/>
              <w:spacing w:before="0" w:after="0"/>
              <w:widowControl w:val="off"/>
              <w:rPr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  <w:shd w:val="clear" w:color="auto" w:fill="ffffff"/>
                <w:lang w:val="ru-RU" w:bidi="ar-SA"/>
              </w:rPr>
              <w:t xml:space="preserve">УК-4 </w:t>
            </w:r>
            <w:r>
              <w:rPr>
                <w:sz w:val="20"/>
                <w:szCs w:val="20"/>
                <w:shd w:val="clear" w:color="auto" w:fill="f9f9fc"/>
                <w:lang w:val="ru-RU" w:bidi="ar-SA"/>
              </w:rPr>
              <w:t xml:space="preserve"> Способен применять современные коммуникативные технологии, в том числе на иностранном(ых) языке(ах), для академического и профессионального взаимодействия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700" w:type="dxa"/>
            <w:textDirection w:val="lrTb"/>
            <w:noWrap w:val="false"/>
          </w:tcPr>
          <w:p>
            <w:pPr>
              <w:pStyle w:val="835"/>
              <w:ind w:left="-57" w:right="-57" w:firstLine="0"/>
              <w:jc w:val="left"/>
              <w:spacing w:before="0" w:after="0"/>
              <w:widowControl w:val="off"/>
              <w:rPr>
                <w:sz w:val="20"/>
                <w:szCs w:val="20"/>
              </w:rPr>
            </w:pPr>
            <w:r>
              <w:rPr>
                <w:sz w:val="22"/>
                <w:szCs w:val="22"/>
                <w:lang w:val="ru-RU" w:bidi="ar-SA"/>
              </w:rPr>
              <w:t xml:space="preserve">УК-4.2 Отбирает и использует </w:t>
            </w:r>
            <w:r>
              <w:rPr>
                <w:sz w:val="22"/>
                <w:szCs w:val="22"/>
                <w:highlight w:val="cyan"/>
                <w:lang w:val="ru-RU" w:bidi="ar-SA"/>
              </w:rPr>
              <w:t xml:space="preserve">средства русского языка</w:t>
            </w:r>
            <w:r>
              <w:rPr>
                <w:sz w:val="22"/>
                <w:szCs w:val="22"/>
                <w:lang w:val="ru-RU" w:bidi="ar-SA"/>
              </w:rPr>
              <w:t xml:space="preserve"> в соответствии с языковыми нормами </w:t>
            </w:r>
            <w:r>
              <w:rPr>
                <w:sz w:val="22"/>
                <w:szCs w:val="22"/>
                <w:highlight w:val="cyan"/>
                <w:lang w:val="ru-RU" w:bidi="ar-SA"/>
              </w:rPr>
              <w:t xml:space="preserve">в целях построения</w:t>
            </w:r>
            <w:r>
              <w:rPr>
                <w:sz w:val="22"/>
                <w:szCs w:val="22"/>
                <w:lang w:val="ru-RU" w:bidi="ar-SA"/>
              </w:rPr>
              <w:t xml:space="preserve"> </w:t>
            </w:r>
            <w:r>
              <w:rPr>
                <w:sz w:val="22"/>
                <w:szCs w:val="22"/>
                <w:highlight w:val="cyan"/>
                <w:lang w:val="ru-RU" w:bidi="ar-SA"/>
              </w:rPr>
              <w:t xml:space="preserve">эффективной </w:t>
            </w:r>
            <w:r>
              <w:rPr>
                <w:sz w:val="22"/>
                <w:szCs w:val="22"/>
                <w:lang w:val="ru-RU" w:bidi="ar-SA"/>
              </w:rPr>
              <w:t xml:space="preserve">академической и</w:t>
            </w:r>
            <w:r>
              <w:rPr>
                <w:sz w:val="22"/>
                <w:szCs w:val="22"/>
                <w:highlight w:val="cyan"/>
                <w:lang w:val="ru-RU" w:bidi="ar-SA"/>
              </w:rPr>
              <w:t xml:space="preserve"> профессиональной коммуникации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275" w:type="dxa"/>
            <w:textDirection w:val="lrTb"/>
            <w:noWrap w:val="false"/>
          </w:tcPr>
          <w:p>
            <w:pPr>
              <w:pStyle w:val="835"/>
              <w:jc w:val="left"/>
              <w:spacing w:before="0" w:after="0"/>
              <w:widowControl w:val="off"/>
              <w:rPr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  <w:shd w:val="clear" w:color="auto" w:fill="ffffff"/>
                <w:lang w:val="ru-RU" w:bidi="ar-SA"/>
              </w:rPr>
              <w:t xml:space="preserve">Б1.О.13 Русский язык и деловые коммуникации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pStyle w:val="835"/>
              <w:ind w:left="-57" w:right="-57" w:firstLine="0"/>
              <w:jc w:val="left"/>
              <w:spacing w:before="0" w:after="0"/>
              <w:widowControl w:val="off"/>
              <w:rPr>
                <w:rFonts w:ascii="Times New Roman" w:hAnsi="Times New Roman"/>
                <w:lang w:val="ru-RU" w:bidi="ar-SA"/>
              </w:rPr>
            </w:pPr>
            <w:r>
              <w:rPr>
                <w:sz w:val="20"/>
                <w:szCs w:val="20"/>
                <w:lang w:val="ru-RU" w:bidi="ar-SA"/>
              </w:rPr>
              <w:t xml:space="preserve">Обучающийся знает:</w:t>
            </w:r>
            <w:r>
              <w:rPr>
                <w:rFonts w:ascii="Times New Roman" w:hAnsi="Times New Roman"/>
                <w:lang w:val="ru-RU" w:bidi="ar-SA"/>
              </w:rPr>
            </w:r>
            <w:r>
              <w:rPr>
                <w:rFonts w:ascii="Times New Roman" w:hAnsi="Times New Roman"/>
                <w:lang w:val="ru-RU" w:bidi="ar-SA"/>
              </w:rPr>
            </w:r>
          </w:p>
          <w:p>
            <w:pPr>
              <w:pStyle w:val="835"/>
              <w:jc w:val="left"/>
              <w:spacing w:before="0" w:after="0"/>
              <w:widowControl w:val="off"/>
              <w:rPr>
                <w:rFonts w:ascii="Times New Roman" w:hAnsi="Times New Roman"/>
                <w:lang w:val="ru-RU" w:bidi="ar-SA"/>
              </w:rPr>
            </w:pPr>
            <w:r>
              <w:rPr>
                <w:sz w:val="20"/>
                <w:szCs w:val="20"/>
                <w:lang w:val="ru-RU" w:bidi="ar-SA"/>
              </w:rPr>
              <w:t xml:space="preserve">-</w:t>
            </w:r>
            <w:r>
              <w:rPr>
                <w:rFonts w:eastAsia="Liberation Sans" w:cs="Liberation Sans"/>
                <w:sz w:val="20"/>
                <w:szCs w:val="20"/>
                <w:lang w:val="ru-RU" w:eastAsia="en-US" w:bidi="ar-SA"/>
              </w:rPr>
              <w:t xml:space="preserve"> </w:t>
            </w:r>
            <w:r>
              <w:rPr>
                <w:rFonts w:eastAsia="Liberation Sans" w:cs="Liberation Sans"/>
                <w:sz w:val="20"/>
                <w:szCs w:val="20"/>
                <w:highlight w:val="cyan"/>
                <w:lang w:val="ru-RU" w:eastAsia="en-US" w:bidi="ar-SA"/>
              </w:rPr>
              <w:t xml:space="preserve">нормы современного русского литературного языка</w:t>
            </w:r>
            <w:r>
              <w:rPr>
                <w:rFonts w:eastAsia="Liberation Sans" w:cs="Liberation Sans"/>
                <w:sz w:val="20"/>
                <w:szCs w:val="20"/>
                <w:lang w:val="ru-RU" w:eastAsia="en-US" w:bidi="ar-SA"/>
              </w:rPr>
              <w:t xml:space="preserve">;</w:t>
            </w:r>
            <w:r>
              <w:rPr>
                <w:rFonts w:ascii="Times New Roman" w:hAnsi="Times New Roman"/>
                <w:lang w:val="ru-RU" w:bidi="ar-SA"/>
              </w:rPr>
            </w:r>
            <w:r>
              <w:rPr>
                <w:rFonts w:ascii="Times New Roman" w:hAnsi="Times New Roman"/>
                <w:lang w:val="ru-RU" w:bidi="ar-SA"/>
              </w:rPr>
            </w:r>
          </w:p>
          <w:p>
            <w:pPr>
              <w:pStyle w:val="835"/>
              <w:jc w:val="left"/>
              <w:spacing w:before="0" w:after="200" w:line="276" w:lineRule="auto"/>
              <w:widowControl w:val="off"/>
              <w:rPr>
                <w:rFonts w:ascii="Times New Roman" w:hAnsi="Times New Roman"/>
                <w:lang w:val="ru-RU" w:bidi="ar-SA"/>
              </w:rPr>
            </w:pPr>
            <w:r>
              <w:rPr>
                <w:rFonts w:eastAsia="Liberation Sans" w:cs="Liberation Sans"/>
                <w:sz w:val="20"/>
                <w:szCs w:val="20"/>
                <w:lang w:val="ru-RU" w:eastAsia="en-US" w:bidi="ar-SA"/>
              </w:rPr>
              <w:t xml:space="preserve">- функциональные стили; стилевые черты, языковые особенности научного и официально-делового стилей;</w:t>
            </w:r>
            <w:r>
              <w:rPr>
                <w:rFonts w:ascii="Times New Roman" w:hAnsi="Times New Roman"/>
                <w:lang w:val="ru-RU" w:bidi="ar-SA"/>
              </w:rPr>
            </w:r>
            <w:r>
              <w:rPr>
                <w:rFonts w:ascii="Times New Roman" w:hAnsi="Times New Roman"/>
                <w:lang w:val="ru-RU" w:bidi="ar-SA"/>
              </w:rPr>
            </w:r>
          </w:p>
          <w:p>
            <w:pPr>
              <w:pStyle w:val="835"/>
              <w:jc w:val="left"/>
              <w:spacing w:before="0" w:after="200" w:line="276" w:lineRule="auto"/>
              <w:widowControl w:val="off"/>
              <w:rPr>
                <w:rFonts w:ascii="Times New Roman" w:hAnsi="Times New Roman"/>
                <w:lang w:val="ru-RU" w:bidi="ar-SA"/>
              </w:rPr>
            </w:pPr>
            <w:r>
              <w:rPr>
                <w:rFonts w:eastAsia="Liberation Sans" w:cs="Liberation Sans"/>
                <w:sz w:val="20"/>
                <w:szCs w:val="20"/>
                <w:lang w:val="ru-RU" w:eastAsia="en-US" w:bidi="ar-SA"/>
              </w:rPr>
              <w:t xml:space="preserve">- особенности научной (академической) и деловой (профессиональной) коммуникации;</w:t>
            </w:r>
            <w:r>
              <w:rPr>
                <w:rFonts w:ascii="Times New Roman" w:hAnsi="Times New Roman"/>
                <w:lang w:val="ru-RU" w:bidi="ar-SA"/>
              </w:rPr>
            </w:r>
            <w:r>
              <w:rPr>
                <w:rFonts w:ascii="Times New Roman" w:hAnsi="Times New Roman"/>
                <w:lang w:val="ru-RU" w:bidi="ar-SA"/>
              </w:rPr>
            </w:r>
          </w:p>
          <w:p>
            <w:pPr>
              <w:pStyle w:val="835"/>
              <w:jc w:val="left"/>
              <w:spacing w:before="0" w:after="200" w:line="276" w:lineRule="auto"/>
              <w:widowControl w:val="off"/>
              <w:rPr>
                <w:rFonts w:ascii="Times New Roman" w:hAnsi="Times New Roman"/>
                <w:lang w:val="ru-RU" w:bidi="ar-SA"/>
              </w:rPr>
            </w:pPr>
            <w:r>
              <w:rPr>
                <w:rFonts w:eastAsia="Liberation Sans" w:cs="Liberation Sans"/>
                <w:sz w:val="20"/>
                <w:szCs w:val="20"/>
                <w:lang w:val="ru-RU" w:eastAsia="en-US" w:bidi="ar-SA"/>
              </w:rPr>
              <w:t xml:space="preserve">- виды, формы и жанры научного и делового общения;</w:t>
            </w:r>
            <w:r>
              <w:rPr>
                <w:rFonts w:ascii="Times New Roman" w:hAnsi="Times New Roman"/>
                <w:lang w:val="ru-RU" w:bidi="ar-SA"/>
              </w:rPr>
            </w:r>
            <w:r>
              <w:rPr>
                <w:rFonts w:ascii="Times New Roman" w:hAnsi="Times New Roman"/>
                <w:lang w:val="ru-RU" w:bidi="ar-SA"/>
              </w:rPr>
            </w:r>
          </w:p>
          <w:p>
            <w:pPr>
              <w:pStyle w:val="835"/>
              <w:jc w:val="left"/>
              <w:spacing w:before="0" w:after="200" w:line="276" w:lineRule="auto"/>
              <w:widowControl w:val="off"/>
              <w:rPr>
                <w:rFonts w:ascii="Times New Roman" w:hAnsi="Times New Roman"/>
                <w:lang w:val="ru-RU" w:bidi="ar-SA"/>
              </w:rPr>
            </w:pPr>
            <w:r>
              <w:rPr>
                <w:rFonts w:eastAsia="Liberation Sans" w:cs="Liberation Sans"/>
                <w:sz w:val="20"/>
                <w:szCs w:val="20"/>
                <w:lang w:val="ru-RU" w:eastAsia="en-US" w:bidi="ar-SA"/>
              </w:rPr>
              <w:t xml:space="preserve">- правила речевого поведения в различных жанрах устной и письменной академической и профессиональной коммуникации</w:t>
            </w:r>
            <w:r>
              <w:rPr>
                <w:rFonts w:ascii="Times New Roman" w:hAnsi="Times New Roman"/>
                <w:lang w:val="ru-RU" w:bidi="ar-SA"/>
              </w:rPr>
            </w:r>
            <w:r>
              <w:rPr>
                <w:rFonts w:ascii="Times New Roman" w:hAnsi="Times New Roman"/>
                <w:lang w:val="ru-RU" w:bidi="ar-SA"/>
              </w:rPr>
            </w:r>
          </w:p>
          <w:p>
            <w:pPr>
              <w:pStyle w:val="835"/>
              <w:ind w:left="-57" w:right="-57" w:firstLine="0"/>
              <w:jc w:val="left"/>
              <w:spacing w:before="0" w:after="0"/>
              <w:widowControl w:val="off"/>
              <w:rPr>
                <w:rFonts w:ascii="Times New Roman" w:hAnsi="Times New Roman"/>
                <w:lang w:val="ru-RU" w:bidi="ar-SA"/>
              </w:rPr>
            </w:pPr>
            <w:r>
              <w:rPr>
                <w:sz w:val="20"/>
                <w:szCs w:val="20"/>
                <w:lang w:val="ru-RU" w:bidi="ar-SA"/>
              </w:rPr>
              <w:t xml:space="preserve">умеет:</w:t>
            </w:r>
            <w:r>
              <w:rPr>
                <w:rFonts w:ascii="Times New Roman" w:hAnsi="Times New Roman"/>
                <w:lang w:val="ru-RU" w:bidi="ar-SA"/>
              </w:rPr>
            </w:r>
            <w:r>
              <w:rPr>
                <w:rFonts w:ascii="Times New Roman" w:hAnsi="Times New Roman"/>
                <w:lang w:val="ru-RU" w:bidi="ar-SA"/>
              </w:rPr>
            </w:r>
          </w:p>
          <w:p>
            <w:pPr>
              <w:pStyle w:val="835"/>
              <w:jc w:val="left"/>
              <w:spacing w:before="0" w:after="0"/>
              <w:widowControl w:val="off"/>
              <w:rPr>
                <w:rFonts w:ascii="Times New Roman" w:hAnsi="Times New Roman"/>
                <w:lang w:val="ru-RU" w:bidi="ar-SA"/>
              </w:rPr>
            </w:pPr>
            <w:r>
              <w:rPr>
                <w:sz w:val="20"/>
                <w:szCs w:val="20"/>
                <w:lang w:val="ru-RU" w:bidi="ar-SA"/>
              </w:rPr>
              <w:t xml:space="preserve">- </w:t>
            </w:r>
            <w:r>
              <w:rPr>
                <w:rFonts w:eastAsia="Liberation Sans" w:cs="Liberation Sans"/>
                <w:sz w:val="20"/>
                <w:szCs w:val="20"/>
                <w:lang w:val="ru-RU" w:eastAsia="en-US" w:bidi="ar-SA"/>
              </w:rPr>
              <w:t xml:space="preserve"> отбирать языковые средства, характерные для академической и деловой речи;</w:t>
            </w:r>
            <w:r>
              <w:rPr>
                <w:rFonts w:ascii="Times New Roman" w:hAnsi="Times New Roman"/>
                <w:lang w:val="ru-RU" w:bidi="ar-SA"/>
              </w:rPr>
            </w:r>
            <w:r>
              <w:rPr>
                <w:rFonts w:ascii="Times New Roman" w:hAnsi="Times New Roman"/>
                <w:lang w:val="ru-RU" w:bidi="ar-SA"/>
              </w:rPr>
            </w:r>
          </w:p>
          <w:p>
            <w:pPr>
              <w:pStyle w:val="835"/>
              <w:ind w:left="-57" w:right="-57" w:firstLine="0"/>
              <w:jc w:val="left"/>
              <w:spacing w:before="0" w:after="0"/>
              <w:widowControl w:val="off"/>
              <w:rPr>
                <w:rFonts w:ascii="Times New Roman" w:hAnsi="Times New Roman"/>
                <w:lang w:val="ru-RU" w:bidi="ar-SA"/>
              </w:rPr>
            </w:pPr>
            <w:r>
              <w:rPr>
                <w:rFonts w:eastAsia="Liberation Sans" w:cs="Liberation Sans"/>
                <w:sz w:val="20"/>
                <w:szCs w:val="20"/>
                <w:lang w:val="ru-RU" w:eastAsia="en-US" w:bidi="ar-SA"/>
              </w:rPr>
              <w:t xml:space="preserve">- выбирать коммуникативные технологии и жанры академической и деловой речи в соответствии с ситуацией</w:t>
            </w:r>
            <w:r>
              <w:rPr>
                <w:rFonts w:ascii="Times New Roman" w:hAnsi="Times New Roman"/>
                <w:lang w:val="ru-RU" w:bidi="ar-SA"/>
              </w:rPr>
            </w:r>
            <w:r>
              <w:rPr>
                <w:rFonts w:ascii="Times New Roman" w:hAnsi="Times New Roman"/>
                <w:lang w:val="ru-RU" w:bidi="ar-SA"/>
              </w:rPr>
            </w:r>
          </w:p>
        </w:tc>
        <w:tc>
          <w:tcPr>
            <w:tcW w:w="5812" w:type="dxa"/>
            <w:textDirection w:val="lrTb"/>
            <w:noWrap w:val="false"/>
          </w:tcPr>
          <w:p>
            <w:pPr>
              <w:pStyle w:val="835"/>
              <w:jc w:val="left"/>
              <w:spacing w:before="0" w:after="0"/>
              <w:widowControl w:val="off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  <w:lang w:val="ru-RU" w:bidi="ar-SA"/>
              </w:rPr>
              <w:t xml:space="preserve">Прочитайте текст, выберите правильные варианты ответа. Выбор обоснуйте.</w:t>
            </w:r>
            <w:r>
              <w:rPr>
                <w:i/>
                <w:sz w:val="22"/>
                <w:szCs w:val="22"/>
              </w:rPr>
            </w:r>
            <w:r>
              <w:rPr>
                <w:i/>
                <w:sz w:val="22"/>
                <w:szCs w:val="22"/>
              </w:rPr>
            </w:r>
          </w:p>
          <w:p>
            <w:pPr>
              <w:pStyle w:val="835"/>
              <w:jc w:val="left"/>
              <w:spacing w:before="0" w:after="0"/>
              <w:widowControl w:val="off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</w:r>
            <w:r>
              <w:rPr>
                <w:i/>
                <w:sz w:val="22"/>
                <w:szCs w:val="22"/>
              </w:rPr>
            </w:r>
            <w:r>
              <w:rPr>
                <w:i/>
                <w:sz w:val="22"/>
                <w:szCs w:val="22"/>
              </w:rPr>
            </w:r>
          </w:p>
          <w:p>
            <w:pPr>
              <w:pStyle w:val="835"/>
              <w:ind w:left="-57" w:right="-57" w:firstLine="0"/>
              <w:jc w:val="left"/>
              <w:spacing w:before="0" w:after="0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  <w:highlight w:val="cyan"/>
                <w:shd w:val="clear" w:color="auto" w:fill="ffff00"/>
                <w:lang w:val="ru-RU" w:bidi="ar-SA"/>
              </w:rPr>
              <w:t xml:space="preserve">В целях построения эффективной профессиональной коммуникации выберите</w:t>
            </w:r>
            <w:r>
              <w:rPr>
                <w:sz w:val="22"/>
                <w:szCs w:val="22"/>
                <w:lang w:val="ru-RU" w:bidi="ar-SA"/>
              </w:rPr>
              <w:t xml:space="preserve"> все варианты, в </w:t>
            </w:r>
            <w:r>
              <w:rPr>
                <w:sz w:val="22"/>
                <w:szCs w:val="22"/>
                <w:highlight w:val="cyan"/>
                <w:lang w:val="ru-RU" w:bidi="ar-SA"/>
              </w:rPr>
              <w:t xml:space="preserve">которых </w:t>
            </w:r>
            <w:r>
              <w:rPr>
                <w:sz w:val="22"/>
                <w:szCs w:val="22"/>
                <w:highlight w:val="cyan"/>
                <w:shd w:val="clear" w:color="auto" w:fill="ffff00"/>
                <w:lang w:val="ru-RU" w:bidi="ar-SA"/>
              </w:rPr>
              <w:t xml:space="preserve">языковые средства</w:t>
            </w:r>
            <w:r>
              <w:rPr>
                <w:sz w:val="22"/>
                <w:szCs w:val="22"/>
                <w:lang w:val="ru-RU" w:bidi="ar-SA"/>
              </w:rPr>
              <w:t xml:space="preserve"> соответствуют </w:t>
            </w:r>
            <w:r>
              <w:rPr>
                <w:sz w:val="22"/>
                <w:szCs w:val="22"/>
                <w:highlight w:val="cyan"/>
                <w:shd w:val="clear" w:color="auto" w:fill="ffff00"/>
                <w:lang w:val="ru-RU" w:bidi="ar-SA"/>
              </w:rPr>
              <w:t xml:space="preserve">деловой сфере общения</w:t>
            </w:r>
            <w:r>
              <w:rPr>
                <w:sz w:val="22"/>
                <w:szCs w:val="22"/>
                <w:lang w:val="ru-RU" w:bidi="ar-SA"/>
              </w:rPr>
              <w:t xml:space="preserve"> и официально-деловому стилю речи.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pStyle w:val="835"/>
              <w:ind w:left="-57" w:right="-57" w:firstLine="0"/>
              <w:jc w:val="left"/>
              <w:spacing w:before="0" w:after="0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pStyle w:val="835"/>
              <w:ind w:left="-57" w:right="-57" w:firstLine="0"/>
              <w:jc w:val="left"/>
              <w:spacing w:before="0" w:after="0"/>
              <w:widowControl w:val="off"/>
              <w:rPr>
                <w:i/>
                <w:iCs/>
                <w:sz w:val="22"/>
                <w:szCs w:val="22"/>
              </w:rPr>
            </w:pPr>
            <w:r>
              <w:rPr>
                <w:sz w:val="22"/>
                <w:szCs w:val="22"/>
                <w:lang w:val="ru-RU" w:bidi="ar-SA"/>
              </w:rPr>
              <w:t xml:space="preserve">1) </w:t>
            </w:r>
            <w:r>
              <w:rPr>
                <w:i/>
                <w:iCs/>
                <w:sz w:val="22"/>
                <w:szCs w:val="22"/>
                <w:lang w:val="ru-RU" w:bidi="ar-SA"/>
              </w:rPr>
              <w:t xml:space="preserve">посоветовать</w:t>
            </w:r>
            <w:r>
              <w:rPr>
                <w:i/>
                <w:iCs/>
                <w:sz w:val="22"/>
                <w:szCs w:val="22"/>
              </w:rPr>
            </w:r>
            <w:r>
              <w:rPr>
                <w:i/>
                <w:iCs/>
                <w:sz w:val="22"/>
                <w:szCs w:val="22"/>
              </w:rPr>
            </w:r>
          </w:p>
          <w:p>
            <w:pPr>
              <w:pStyle w:val="835"/>
              <w:ind w:left="-57" w:right="-57" w:firstLine="0"/>
              <w:jc w:val="left"/>
              <w:spacing w:before="0" w:after="0"/>
              <w:widowControl w:val="off"/>
              <w:rPr>
                <w:i/>
                <w:iCs/>
                <w:sz w:val="22"/>
                <w:szCs w:val="22"/>
              </w:rPr>
            </w:pPr>
            <w:r>
              <w:rPr>
                <w:sz w:val="22"/>
                <w:szCs w:val="22"/>
                <w:lang w:val="ru-RU" w:bidi="ar-SA"/>
              </w:rPr>
              <w:t xml:space="preserve">2)</w:t>
            </w:r>
            <w:r>
              <w:rPr>
                <w:i/>
                <w:iCs/>
                <w:sz w:val="22"/>
                <w:szCs w:val="22"/>
                <w:lang w:val="ru-RU" w:bidi="ar-SA"/>
              </w:rPr>
              <w:t xml:space="preserve"> привлечь к ответственности</w:t>
            </w:r>
            <w:r>
              <w:rPr>
                <w:i/>
                <w:iCs/>
                <w:sz w:val="22"/>
                <w:szCs w:val="22"/>
              </w:rPr>
            </w:r>
            <w:r>
              <w:rPr>
                <w:i/>
                <w:iCs/>
                <w:sz w:val="22"/>
                <w:szCs w:val="22"/>
              </w:rPr>
            </w:r>
          </w:p>
          <w:p>
            <w:pPr>
              <w:pStyle w:val="835"/>
              <w:ind w:left="-57" w:right="-57" w:firstLine="0"/>
              <w:jc w:val="left"/>
              <w:spacing w:before="0" w:after="0"/>
              <w:widowControl w:val="off"/>
              <w:rPr>
                <w:i/>
                <w:iCs/>
                <w:sz w:val="22"/>
                <w:szCs w:val="22"/>
              </w:rPr>
            </w:pPr>
            <w:r>
              <w:rPr>
                <w:sz w:val="22"/>
                <w:szCs w:val="22"/>
                <w:lang w:val="ru-RU" w:bidi="ar-SA"/>
              </w:rPr>
              <w:t xml:space="preserve">3)</w:t>
            </w:r>
            <w:r>
              <w:rPr>
                <w:i/>
                <w:iCs/>
                <w:sz w:val="22"/>
                <w:szCs w:val="22"/>
                <w:lang w:val="ru-RU" w:bidi="ar-SA"/>
              </w:rPr>
              <w:t xml:space="preserve"> ходатайствовать</w:t>
            </w:r>
            <w:r>
              <w:rPr>
                <w:i/>
                <w:iCs/>
                <w:sz w:val="22"/>
                <w:szCs w:val="22"/>
              </w:rPr>
            </w:r>
            <w:r>
              <w:rPr>
                <w:i/>
                <w:iCs/>
                <w:sz w:val="22"/>
                <w:szCs w:val="22"/>
              </w:rPr>
            </w:r>
          </w:p>
          <w:p>
            <w:pPr>
              <w:pStyle w:val="835"/>
              <w:ind w:left="-57" w:right="-57" w:firstLine="0"/>
              <w:jc w:val="left"/>
              <w:spacing w:before="0" w:after="0"/>
              <w:widowControl w:val="off"/>
              <w:rPr>
                <w:i/>
                <w:iCs/>
                <w:sz w:val="22"/>
                <w:szCs w:val="22"/>
                <w:lang w:val="ru-RU" w:bidi="ar-SA"/>
              </w:rPr>
            </w:pPr>
            <w:r>
              <w:rPr>
                <w:sz w:val="22"/>
                <w:szCs w:val="22"/>
                <w:lang w:val="ru-RU" w:bidi="ar-SA"/>
              </w:rPr>
              <w:t xml:space="preserve">4)</w:t>
            </w:r>
            <w:r>
              <w:rPr>
                <w:i/>
                <w:iCs/>
                <w:sz w:val="22"/>
                <w:szCs w:val="22"/>
                <w:lang w:val="ru-RU" w:bidi="ar-SA"/>
              </w:rPr>
              <w:t xml:space="preserve"> продавщица</w:t>
            </w:r>
            <w:r>
              <w:rPr>
                <w:i/>
                <w:iCs/>
                <w:sz w:val="22"/>
                <w:szCs w:val="22"/>
              </w:rPr>
            </w:r>
            <w:r>
              <w:rPr>
                <w:i/>
                <w:iCs/>
                <w:sz w:val="22"/>
                <w:szCs w:val="22"/>
                <w:lang w:val="ru-RU" w:bidi="ar-SA"/>
              </w:rPr>
            </w:r>
          </w:p>
          <w:p>
            <w:pPr>
              <w:ind w:left="-57" w:right="-57" w:firstLine="0"/>
              <w:jc w:val="left"/>
              <w:spacing w:before="0" w:after="0"/>
              <w:widowControl w:val="off"/>
              <w:rPr>
                <w:bCs/>
                <w:i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  <w:lang w:val="ru-RU" w:bidi="ar-SA"/>
              </w:rPr>
            </w:r>
            <w:r>
              <w:rPr>
                <w:sz w:val="22"/>
                <w:szCs w:val="22"/>
                <w:lang w:val="ru-RU" w:bidi="ar-SA"/>
              </w:rPr>
              <w:t xml:space="preserve">5)</w:t>
            </w:r>
            <w:r>
              <w:rPr>
                <w:i/>
                <w:iCs/>
                <w:sz w:val="22"/>
                <w:szCs w:val="22"/>
                <w:lang w:val="ru-RU" w:bidi="ar-SA"/>
              </w:rPr>
              <w:t xml:space="preserve"> нетрудоспособность</w:t>
            </w:r>
            <w:r>
              <w:rPr>
                <w:i/>
                <w:iCs/>
                <w:sz w:val="22"/>
                <w:szCs w:val="22"/>
              </w:rPr>
            </w:r>
            <w:r>
              <w:rPr>
                <w:bCs/>
                <w:i/>
                <w:sz w:val="22"/>
                <w:szCs w:val="22"/>
              </w:rPr>
            </w:r>
          </w:p>
          <w:p>
            <w:pPr>
              <w:pStyle w:val="835"/>
              <w:jc w:val="left"/>
              <w:spacing w:before="0" w:after="0"/>
              <w:widowControl w:val="off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</w:r>
            <w:r>
              <w:rPr>
                <w:i/>
                <w:sz w:val="22"/>
                <w:szCs w:val="22"/>
              </w:rPr>
            </w:r>
            <w:r>
              <w:rPr>
                <w:i/>
                <w:sz w:val="22"/>
                <w:szCs w:val="22"/>
              </w:rPr>
            </w:r>
          </w:p>
          <w:p>
            <w:pPr>
              <w:pStyle w:val="872"/>
              <w:jc w:val="left"/>
              <w:spacing w:before="0" w:beforeAutospacing="0" w:after="0" w:afterAutospacing="0"/>
              <w:shd w:val="clear" w:color="auto" w:fill="ffffff"/>
              <w:widowControl w:val="off"/>
              <w:rPr>
                <w:rStyle w:val="851"/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</w:r>
            <w:r>
              <w:rPr>
                <w:rStyle w:val="851"/>
                <w:b w:val="0"/>
                <w:sz w:val="22"/>
                <w:szCs w:val="22"/>
              </w:rPr>
            </w:r>
            <w:r>
              <w:rPr>
                <w:rStyle w:val="851"/>
                <w:b w:val="0"/>
                <w:sz w:val="22"/>
                <w:szCs w:val="22"/>
              </w:rPr>
            </w:r>
          </w:p>
          <w:p>
            <w:pPr>
              <w:pStyle w:val="867"/>
              <w:contextualSpacing/>
              <w:ind w:left="0" w:firstLine="0"/>
              <w:jc w:val="left"/>
              <w:spacing w:before="0" w:after="0" w:line="240" w:lineRule="auto"/>
              <w:shd w:val="clear" w:color="auto" w:fill="ffffff"/>
              <w:widowControl w:val="off"/>
              <w:tabs>
                <w:tab w:val="left" w:pos="317" w:leader="none"/>
                <w:tab w:val="clear" w:pos="708" w:leader="none"/>
                <w:tab w:val="left" w:pos="993" w:leader="none"/>
              </w:tabs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tcW w:w="2551" w:type="dxa"/>
            <w:textDirection w:val="lrTb"/>
            <w:noWrap w:val="false"/>
          </w:tcPr>
          <w:p>
            <w:pPr>
              <w:pStyle w:val="835"/>
              <w:ind w:left="-57" w:right="-57" w:firstLine="0"/>
              <w:jc w:val="left"/>
              <w:spacing w:before="0" w:after="0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ru-RU" w:bidi="ar-SA"/>
              </w:rPr>
              <w:t xml:space="preserve">2) привлечь к ответственности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pStyle w:val="835"/>
              <w:ind w:left="-57" w:right="-57" w:firstLine="0"/>
              <w:jc w:val="left"/>
              <w:spacing w:before="0" w:after="0"/>
              <w:widowControl w:val="off"/>
              <w:rPr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  <w:lang w:val="ru-RU" w:bidi="ar-SA"/>
              </w:rPr>
              <w:t xml:space="preserve">Обоснование ответа:</w:t>
            </w:r>
            <w:r>
              <w:rPr>
                <w:sz w:val="22"/>
                <w:szCs w:val="22"/>
                <w:lang w:val="ru-RU" w:bidi="ar-SA"/>
              </w:rPr>
              <w:t xml:space="preserve"> устойчивое стандартное сочетание официально-делового стиля (клише);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pStyle w:val="835"/>
              <w:ind w:left="-57" w:right="-57" w:firstLine="0"/>
              <w:jc w:val="left"/>
              <w:spacing w:before="0" w:after="0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pStyle w:val="835"/>
              <w:ind w:left="-57" w:right="-57" w:firstLine="0"/>
              <w:jc w:val="left"/>
              <w:spacing w:before="0" w:after="0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ru-RU" w:bidi="ar-SA"/>
              </w:rPr>
              <w:t xml:space="preserve">3) ходатайствовать </w:t>
            </w:r>
            <w:r>
              <w:rPr>
                <w:i/>
                <w:iCs/>
                <w:sz w:val="22"/>
                <w:szCs w:val="22"/>
                <w:lang w:val="ru-RU" w:bidi="ar-SA"/>
              </w:rPr>
              <w:t xml:space="preserve">Обоснование ответа:</w:t>
            </w:r>
            <w:r>
              <w:rPr>
                <w:sz w:val="22"/>
                <w:szCs w:val="22"/>
                <w:lang w:val="ru-RU" w:bidi="ar-SA"/>
              </w:rPr>
              <w:t xml:space="preserve"> глагол строго книжного стиля, обозначает «обращаться с ходатайством — официальной просьбой»;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pStyle w:val="835"/>
              <w:ind w:left="-57" w:right="-57" w:firstLine="0"/>
              <w:jc w:val="left"/>
              <w:spacing w:before="0" w:after="0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pStyle w:val="835"/>
              <w:ind w:left="-57" w:right="-57" w:firstLine="0"/>
              <w:jc w:val="left"/>
              <w:spacing w:before="0" w:after="0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ru-RU" w:bidi="ar-SA"/>
              </w:rPr>
              <w:t xml:space="preserve">5) нетрудоспособность </w:t>
            </w:r>
            <w:r>
              <w:rPr>
                <w:i/>
                <w:iCs/>
                <w:sz w:val="22"/>
                <w:szCs w:val="22"/>
                <w:lang w:val="ru-RU" w:bidi="ar-SA"/>
              </w:rPr>
              <w:t xml:space="preserve">Обоснование ответа: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pStyle w:val="835"/>
              <w:jc w:val="left"/>
              <w:spacing w:before="0" w:after="0"/>
              <w:widowControl w:val="off"/>
              <w:tabs>
                <w:tab w:val="left" w:pos="149" w:leader="none"/>
                <w:tab w:val="left" w:pos="380" w:leader="none"/>
                <w:tab w:val="clear" w:pos="708" w:leader="none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ru-RU" w:bidi="ar-SA"/>
              </w:rPr>
              <w:t xml:space="preserve">для профессиональной коммуникации характерно использование сложных слов с официально-деловой стилевой окраской.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>
          <w:trHeight w:val="57"/>
        </w:trPr>
        <w:tc>
          <w:tcPr>
            <w:tcW w:w="675" w:type="dxa"/>
            <w:textDirection w:val="lrTb"/>
            <w:noWrap w:val="false"/>
          </w:tcPr>
          <w:p>
            <w:pPr>
              <w:pStyle w:val="835"/>
              <w:ind w:left="-57" w:right="-57" w:firstLine="0"/>
              <w:jc w:val="center"/>
              <w:spacing w:before="0" w:after="0"/>
              <w:widowControl w:val="off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  <w:lang w:val="ru-RU" w:bidi="ar-SA"/>
              </w:rPr>
              <w:t xml:space="preserve">14.</w:t>
            </w:r>
            <w:r>
              <w:rPr>
                <w:b/>
                <w:color w:val="000000" w:themeColor="text1"/>
                <w:sz w:val="20"/>
                <w:szCs w:val="20"/>
              </w:rPr>
            </w:r>
            <w:r>
              <w:rPr>
                <w:b/>
                <w:color w:val="000000" w:themeColor="text1"/>
                <w:sz w:val="20"/>
                <w:szCs w:val="20"/>
              </w:rPr>
            </w:r>
          </w:p>
          <w:p>
            <w:pPr>
              <w:pStyle w:val="835"/>
              <w:ind w:left="-57" w:right="-57" w:firstLine="0"/>
              <w:jc w:val="center"/>
              <w:spacing w:before="0" w:after="0"/>
              <w:widowControl w:val="off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</w:r>
            <w:r>
              <w:rPr>
                <w:color w:val="000000" w:themeColor="text1"/>
                <w:sz w:val="20"/>
                <w:szCs w:val="20"/>
              </w:rPr>
            </w:r>
            <w:r>
              <w:rPr>
                <w:color w:val="000000" w:themeColor="text1"/>
                <w:sz w:val="20"/>
                <w:szCs w:val="20"/>
              </w:rPr>
            </w:r>
          </w:p>
          <w:p>
            <w:pPr>
              <w:pStyle w:val="835"/>
              <w:ind w:left="-57" w:right="-57" w:firstLine="0"/>
              <w:jc w:val="center"/>
              <w:spacing w:before="0" w:after="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ru-RU" w:bidi="ar-SA"/>
              </w:rPr>
              <w:t xml:space="preserve">5 мин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pStyle w:val="835"/>
              <w:ind w:left="-57" w:right="-57" w:firstLine="0"/>
              <w:jc w:val="center"/>
              <w:spacing w:before="0" w:after="0"/>
              <w:widowControl w:val="off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</w:r>
            <w:r>
              <w:rPr>
                <w:color w:val="000000" w:themeColor="text1"/>
                <w:sz w:val="20"/>
                <w:szCs w:val="20"/>
              </w:rPr>
            </w:r>
            <w:r>
              <w:rPr>
                <w:color w:val="000000" w:themeColor="text1"/>
                <w:sz w:val="20"/>
                <w:szCs w:val="20"/>
              </w:rPr>
            </w:r>
          </w:p>
          <w:p>
            <w:pPr>
              <w:pStyle w:val="835"/>
              <w:ind w:left="-57" w:right="-57" w:firstLine="0"/>
              <w:jc w:val="center"/>
              <w:spacing w:before="0" w:after="0"/>
              <w:widowControl w:val="off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sz w:val="20"/>
                <w:szCs w:val="20"/>
                <w:lang w:val="ru-RU" w:bidi="ar-SA"/>
              </w:rPr>
              <w:t xml:space="preserve">Г</w:t>
            </w:r>
            <w:r>
              <w:rPr>
                <w:b/>
                <w:color w:val="000000" w:themeColor="text1"/>
                <w:sz w:val="20"/>
                <w:szCs w:val="20"/>
              </w:rPr>
            </w:r>
            <w:r>
              <w:rPr>
                <w:b/>
                <w:color w:val="000000" w:themeColor="text1"/>
                <w:sz w:val="20"/>
                <w:szCs w:val="20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pStyle w:val="835"/>
              <w:jc w:val="left"/>
              <w:spacing w:before="0" w:after="0"/>
              <w:widowControl w:val="off"/>
              <w:rPr>
                <w:color w:val="000000"/>
                <w:sz w:val="22"/>
                <w:szCs w:val="22"/>
                <w:shd w:val="clear" w:color="auto" w:fill="ffffff"/>
              </w:rPr>
            </w:pPr>
            <w:r>
              <w:rPr>
                <w:color w:val="000000"/>
                <w:sz w:val="22"/>
                <w:szCs w:val="22"/>
                <w:shd w:val="clear" w:color="auto" w:fill="ffffff"/>
                <w:lang w:val="ru-RU" w:bidi="ar-SA"/>
              </w:rPr>
              <w:t xml:space="preserve">УК-4 </w:t>
            </w:r>
            <w:r>
              <w:rPr>
                <w:sz w:val="20"/>
                <w:szCs w:val="20"/>
                <w:shd w:val="clear" w:color="auto" w:fill="f9f9fc"/>
                <w:lang w:val="ru-RU" w:bidi="ar-SA"/>
              </w:rPr>
              <w:t xml:space="preserve"> Способен применять современные коммуникативные технологии, в том числе на иностранном(ых) языке(ах), для академического и профессионального взаимодействия</w:t>
            </w:r>
            <w:r>
              <w:rPr>
                <w:color w:val="000000"/>
                <w:sz w:val="22"/>
                <w:szCs w:val="22"/>
                <w:shd w:val="clear" w:color="auto" w:fill="ffffff"/>
              </w:rPr>
            </w:r>
            <w:r>
              <w:rPr>
                <w:color w:val="000000"/>
                <w:sz w:val="22"/>
                <w:szCs w:val="22"/>
                <w:shd w:val="clear" w:color="auto" w:fill="ffffff"/>
              </w:rPr>
            </w:r>
          </w:p>
        </w:tc>
        <w:tc>
          <w:tcPr>
            <w:tcW w:w="1700" w:type="dxa"/>
            <w:textDirection w:val="lrTb"/>
            <w:noWrap w:val="false"/>
          </w:tcPr>
          <w:p>
            <w:pPr>
              <w:pStyle w:val="835"/>
              <w:ind w:left="-57" w:right="-57" w:firstLine="0"/>
              <w:jc w:val="left"/>
              <w:spacing w:before="0" w:after="0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ru-RU" w:bidi="ar-SA"/>
              </w:rPr>
              <w:t xml:space="preserve">УК-4.2 Отбирает и использует </w:t>
            </w:r>
            <w:r>
              <w:rPr>
                <w:sz w:val="22"/>
                <w:szCs w:val="22"/>
                <w:highlight w:val="cyan"/>
                <w:lang w:val="ru-RU" w:bidi="ar-SA"/>
              </w:rPr>
              <w:t xml:space="preserve">средства русского языка</w:t>
            </w:r>
            <w:r>
              <w:rPr>
                <w:sz w:val="22"/>
                <w:szCs w:val="22"/>
                <w:lang w:val="ru-RU" w:bidi="ar-SA"/>
              </w:rPr>
              <w:t xml:space="preserve"> в соответствии с языковыми нормами </w:t>
            </w:r>
            <w:r>
              <w:rPr>
                <w:sz w:val="22"/>
                <w:szCs w:val="22"/>
                <w:highlight w:val="cyan"/>
                <w:lang w:val="ru-RU" w:bidi="ar-SA"/>
              </w:rPr>
              <w:t xml:space="preserve">в целях построения</w:t>
            </w:r>
            <w:r>
              <w:rPr>
                <w:sz w:val="22"/>
                <w:szCs w:val="22"/>
                <w:lang w:val="ru-RU" w:bidi="ar-SA"/>
              </w:rPr>
              <w:t xml:space="preserve"> </w:t>
            </w:r>
            <w:r>
              <w:rPr>
                <w:sz w:val="22"/>
                <w:szCs w:val="22"/>
                <w:highlight w:val="cyan"/>
                <w:lang w:val="ru-RU" w:bidi="ar-SA"/>
              </w:rPr>
              <w:t xml:space="preserve">эффективной академической и профессиональной коммуникации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1275" w:type="dxa"/>
            <w:textDirection w:val="lrTb"/>
            <w:noWrap w:val="false"/>
          </w:tcPr>
          <w:p>
            <w:pPr>
              <w:pStyle w:val="835"/>
              <w:jc w:val="left"/>
              <w:spacing w:before="0" w:after="0"/>
              <w:widowControl w:val="off"/>
              <w:rPr>
                <w:color w:val="000000"/>
                <w:sz w:val="22"/>
                <w:szCs w:val="22"/>
                <w:shd w:val="clear" w:color="auto" w:fill="ffffff"/>
              </w:rPr>
            </w:pPr>
            <w:r>
              <w:rPr>
                <w:color w:val="000000"/>
                <w:sz w:val="22"/>
                <w:szCs w:val="22"/>
                <w:shd w:val="clear" w:color="auto" w:fill="ffffff"/>
                <w:lang w:val="ru-RU" w:bidi="ar-SA"/>
              </w:rPr>
              <w:t xml:space="preserve">Б1.О.13 Русский язык и деловые коммуникации</w:t>
            </w:r>
            <w:r>
              <w:rPr>
                <w:color w:val="000000"/>
                <w:sz w:val="22"/>
                <w:szCs w:val="22"/>
                <w:shd w:val="clear" w:color="auto" w:fill="ffffff"/>
              </w:rPr>
            </w:r>
            <w:r>
              <w:rPr>
                <w:color w:val="000000"/>
                <w:sz w:val="22"/>
                <w:szCs w:val="22"/>
                <w:shd w:val="clear" w:color="auto" w:fill="ffffff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pStyle w:val="835"/>
              <w:ind w:left="-57" w:right="-57" w:firstLine="0"/>
              <w:jc w:val="left"/>
              <w:spacing w:before="0" w:after="0"/>
              <w:widowControl w:val="off"/>
              <w:rPr>
                <w:rFonts w:ascii="Times New Roman" w:hAnsi="Times New Roman"/>
                <w:lang w:val="ru-RU" w:bidi="ar-SA"/>
              </w:rPr>
            </w:pPr>
            <w:r>
              <w:rPr>
                <w:sz w:val="20"/>
                <w:szCs w:val="20"/>
                <w:lang w:val="ru-RU" w:bidi="ar-SA"/>
              </w:rPr>
              <w:t xml:space="preserve">Обучающийся знает:</w:t>
            </w:r>
            <w:r>
              <w:rPr>
                <w:rFonts w:ascii="Times New Roman" w:hAnsi="Times New Roman"/>
                <w:lang w:val="ru-RU" w:bidi="ar-SA"/>
              </w:rPr>
            </w:r>
            <w:r>
              <w:rPr>
                <w:rFonts w:ascii="Times New Roman" w:hAnsi="Times New Roman"/>
                <w:lang w:val="ru-RU" w:bidi="ar-SA"/>
              </w:rPr>
            </w:r>
          </w:p>
          <w:p>
            <w:pPr>
              <w:pStyle w:val="835"/>
              <w:jc w:val="left"/>
              <w:spacing w:before="0" w:after="0"/>
              <w:widowControl w:val="off"/>
              <w:rPr>
                <w:rFonts w:ascii="Times New Roman" w:hAnsi="Times New Roman"/>
                <w:lang w:val="ru-RU" w:bidi="ar-SA"/>
              </w:rPr>
            </w:pPr>
            <w:r>
              <w:rPr>
                <w:sz w:val="20"/>
                <w:szCs w:val="20"/>
                <w:lang w:val="ru-RU" w:bidi="ar-SA"/>
              </w:rPr>
              <w:t xml:space="preserve">-</w:t>
            </w:r>
            <w:r>
              <w:rPr>
                <w:rFonts w:eastAsia="Liberation Sans" w:cs="Liberation Sans"/>
                <w:sz w:val="20"/>
                <w:szCs w:val="20"/>
                <w:lang w:val="ru-RU" w:eastAsia="en-US" w:bidi="ar-SA"/>
              </w:rPr>
              <w:t xml:space="preserve"> </w:t>
            </w:r>
            <w:r>
              <w:rPr>
                <w:rFonts w:eastAsia="Liberation Sans" w:cs="Liberation Sans"/>
                <w:sz w:val="20"/>
                <w:szCs w:val="20"/>
                <w:highlight w:val="cyan"/>
                <w:lang w:val="ru-RU" w:eastAsia="en-US" w:bidi="ar-SA"/>
              </w:rPr>
              <w:t xml:space="preserve">нормы современного русского литературного языка</w:t>
            </w:r>
            <w:r>
              <w:rPr>
                <w:rFonts w:eastAsia="Liberation Sans" w:cs="Liberation Sans"/>
                <w:sz w:val="20"/>
                <w:szCs w:val="20"/>
                <w:lang w:val="ru-RU" w:eastAsia="en-US" w:bidi="ar-SA"/>
              </w:rPr>
              <w:t xml:space="preserve">;</w:t>
            </w:r>
            <w:r>
              <w:rPr>
                <w:rFonts w:ascii="Times New Roman" w:hAnsi="Times New Roman"/>
                <w:lang w:val="ru-RU" w:bidi="ar-SA"/>
              </w:rPr>
            </w:r>
            <w:r>
              <w:rPr>
                <w:rFonts w:ascii="Times New Roman" w:hAnsi="Times New Roman"/>
                <w:lang w:val="ru-RU" w:bidi="ar-SA"/>
              </w:rPr>
            </w:r>
          </w:p>
          <w:p>
            <w:pPr>
              <w:pStyle w:val="835"/>
              <w:jc w:val="left"/>
              <w:spacing w:before="0" w:after="200" w:line="276" w:lineRule="auto"/>
              <w:widowControl w:val="off"/>
              <w:rPr>
                <w:rFonts w:ascii="Times New Roman" w:hAnsi="Times New Roman"/>
                <w:lang w:val="ru-RU" w:bidi="ar-SA"/>
              </w:rPr>
            </w:pPr>
            <w:r>
              <w:rPr>
                <w:rFonts w:eastAsia="Liberation Sans" w:cs="Liberation Sans"/>
                <w:sz w:val="20"/>
                <w:szCs w:val="20"/>
                <w:lang w:val="ru-RU" w:eastAsia="en-US" w:bidi="ar-SA"/>
              </w:rPr>
              <w:t xml:space="preserve">- функциональные стили; стилевые черты, языковые особенности научного и официально-делового стилей;</w:t>
            </w:r>
            <w:r>
              <w:rPr>
                <w:rFonts w:ascii="Times New Roman" w:hAnsi="Times New Roman"/>
                <w:lang w:val="ru-RU" w:bidi="ar-SA"/>
              </w:rPr>
            </w:r>
            <w:r>
              <w:rPr>
                <w:rFonts w:ascii="Times New Roman" w:hAnsi="Times New Roman"/>
                <w:lang w:val="ru-RU" w:bidi="ar-SA"/>
              </w:rPr>
            </w:r>
          </w:p>
          <w:p>
            <w:pPr>
              <w:pStyle w:val="835"/>
              <w:jc w:val="left"/>
              <w:spacing w:before="0" w:after="200" w:line="276" w:lineRule="auto"/>
              <w:widowControl w:val="off"/>
              <w:rPr>
                <w:rFonts w:ascii="Times New Roman" w:hAnsi="Times New Roman"/>
                <w:lang w:val="ru-RU" w:bidi="ar-SA"/>
              </w:rPr>
            </w:pPr>
            <w:r>
              <w:rPr>
                <w:rFonts w:eastAsia="Liberation Sans"/>
                <w:sz w:val="20"/>
                <w:szCs w:val="20"/>
                <w:lang w:val="ru-RU" w:eastAsia="en-US" w:bidi="ar-SA"/>
              </w:rPr>
              <w:t xml:space="preserve">- особенности научной (академической) и деловой (профессиональной) коммуникации;</w:t>
            </w:r>
            <w:r>
              <w:rPr>
                <w:rFonts w:ascii="Times New Roman" w:hAnsi="Times New Roman"/>
                <w:lang w:val="ru-RU" w:bidi="ar-SA"/>
              </w:rPr>
            </w:r>
            <w:r>
              <w:rPr>
                <w:rFonts w:ascii="Times New Roman" w:hAnsi="Times New Roman"/>
                <w:lang w:val="ru-RU" w:bidi="ar-SA"/>
              </w:rPr>
            </w:r>
          </w:p>
          <w:p>
            <w:pPr>
              <w:pStyle w:val="835"/>
              <w:jc w:val="left"/>
              <w:spacing w:before="0" w:after="200" w:line="276" w:lineRule="auto"/>
              <w:widowControl w:val="off"/>
              <w:rPr>
                <w:rFonts w:ascii="Times New Roman" w:hAnsi="Times New Roman"/>
                <w:lang w:val="ru-RU" w:bidi="ar-SA"/>
              </w:rPr>
            </w:pPr>
            <w:r>
              <w:rPr>
                <w:rFonts w:eastAsia="Liberation Sans"/>
                <w:sz w:val="20"/>
                <w:szCs w:val="20"/>
                <w:lang w:val="ru-RU" w:eastAsia="en-US" w:bidi="ar-SA"/>
              </w:rPr>
              <w:t xml:space="preserve">- виды, формы и жанры научного и делового общения;</w:t>
            </w:r>
            <w:r>
              <w:rPr>
                <w:rFonts w:ascii="Times New Roman" w:hAnsi="Times New Roman"/>
                <w:lang w:val="ru-RU" w:bidi="ar-SA"/>
              </w:rPr>
            </w:r>
            <w:r>
              <w:rPr>
                <w:rFonts w:ascii="Times New Roman" w:hAnsi="Times New Roman"/>
                <w:lang w:val="ru-RU" w:bidi="ar-SA"/>
              </w:rPr>
            </w:r>
          </w:p>
          <w:p>
            <w:pPr>
              <w:pStyle w:val="835"/>
              <w:jc w:val="left"/>
              <w:spacing w:before="0" w:after="200" w:line="276" w:lineRule="auto"/>
              <w:widowControl w:val="off"/>
              <w:rPr>
                <w:rFonts w:ascii="Times New Roman" w:hAnsi="Times New Roman"/>
                <w:lang w:val="ru-RU" w:bidi="ar-SA"/>
              </w:rPr>
            </w:pPr>
            <w:r>
              <w:rPr>
                <w:rFonts w:eastAsia="Liberation Sans"/>
                <w:sz w:val="20"/>
                <w:szCs w:val="20"/>
                <w:lang w:val="ru-RU" w:eastAsia="en-US" w:bidi="ar-SA"/>
              </w:rPr>
              <w:t xml:space="preserve">- правила речевого поведения в различных жанрах устной и письменной академической и профессиональной коммуникации</w:t>
            </w:r>
            <w:r>
              <w:rPr>
                <w:rFonts w:ascii="Times New Roman" w:hAnsi="Times New Roman"/>
                <w:lang w:val="ru-RU" w:bidi="ar-SA"/>
              </w:rPr>
            </w:r>
            <w:r>
              <w:rPr>
                <w:rFonts w:ascii="Times New Roman" w:hAnsi="Times New Roman"/>
                <w:lang w:val="ru-RU" w:bidi="ar-SA"/>
              </w:rPr>
            </w:r>
          </w:p>
          <w:p>
            <w:pPr>
              <w:pStyle w:val="835"/>
              <w:ind w:left="-57" w:right="-57" w:firstLine="0"/>
              <w:jc w:val="left"/>
              <w:spacing w:before="0" w:after="0"/>
              <w:widowControl w:val="off"/>
              <w:rPr>
                <w:rFonts w:ascii="Times New Roman" w:hAnsi="Times New Roman"/>
                <w:lang w:val="ru-RU" w:bidi="ar-SA"/>
              </w:rPr>
            </w:pPr>
            <w:r>
              <w:rPr>
                <w:sz w:val="20"/>
                <w:szCs w:val="20"/>
                <w:lang w:val="ru-RU" w:bidi="ar-SA"/>
              </w:rPr>
              <w:t xml:space="preserve">умеет:</w:t>
            </w:r>
            <w:r>
              <w:rPr>
                <w:rFonts w:ascii="Times New Roman" w:hAnsi="Times New Roman"/>
                <w:lang w:val="ru-RU" w:bidi="ar-SA"/>
              </w:rPr>
            </w:r>
            <w:r>
              <w:rPr>
                <w:rFonts w:ascii="Times New Roman" w:hAnsi="Times New Roman"/>
                <w:lang w:val="ru-RU" w:bidi="ar-SA"/>
              </w:rPr>
            </w:r>
          </w:p>
          <w:p>
            <w:pPr>
              <w:pStyle w:val="835"/>
              <w:jc w:val="left"/>
              <w:spacing w:before="0" w:after="0"/>
              <w:widowControl w:val="off"/>
              <w:rPr>
                <w:rFonts w:ascii="Times New Roman" w:hAnsi="Times New Roman"/>
                <w:lang w:val="ru-RU" w:bidi="ar-SA"/>
              </w:rPr>
            </w:pPr>
            <w:r>
              <w:rPr>
                <w:sz w:val="20"/>
                <w:szCs w:val="20"/>
                <w:lang w:val="ru-RU" w:bidi="ar-SA"/>
              </w:rPr>
              <w:t xml:space="preserve">- </w:t>
            </w:r>
            <w:r>
              <w:rPr>
                <w:rFonts w:eastAsia="Liberation Sans"/>
                <w:sz w:val="20"/>
                <w:szCs w:val="20"/>
                <w:lang w:val="ru-RU" w:eastAsia="en-US" w:bidi="ar-SA"/>
              </w:rPr>
              <w:t xml:space="preserve"> </w:t>
            </w:r>
            <w:r>
              <w:rPr>
                <w:rFonts w:eastAsia="Liberation Sans"/>
                <w:sz w:val="20"/>
                <w:szCs w:val="20"/>
                <w:highlight w:val="cyan"/>
                <w:lang w:val="ru-RU" w:eastAsia="en-US" w:bidi="ar-SA"/>
              </w:rPr>
              <w:t xml:space="preserve">отбирать языковые средства</w:t>
            </w:r>
            <w:r>
              <w:rPr>
                <w:rFonts w:eastAsia="Liberation Sans"/>
                <w:sz w:val="20"/>
                <w:szCs w:val="20"/>
                <w:lang w:val="ru-RU" w:eastAsia="en-US" w:bidi="ar-SA"/>
              </w:rPr>
              <w:t xml:space="preserve">, характерные для академической и деловой речи;</w:t>
            </w:r>
            <w:r>
              <w:rPr>
                <w:rFonts w:ascii="Times New Roman" w:hAnsi="Times New Roman"/>
                <w:lang w:val="ru-RU" w:bidi="ar-SA"/>
              </w:rPr>
            </w:r>
            <w:r>
              <w:rPr>
                <w:rFonts w:ascii="Times New Roman" w:hAnsi="Times New Roman"/>
                <w:lang w:val="ru-RU" w:bidi="ar-SA"/>
              </w:rPr>
            </w:r>
          </w:p>
          <w:p>
            <w:pPr>
              <w:pStyle w:val="835"/>
              <w:ind w:left="-57" w:right="-57" w:firstLine="0"/>
              <w:jc w:val="left"/>
              <w:spacing w:before="0" w:after="0"/>
              <w:widowControl w:val="off"/>
              <w:rPr>
                <w:rFonts w:ascii="Times New Roman" w:hAnsi="Times New Roman"/>
                <w:lang w:val="ru-RU" w:bidi="ar-SA"/>
              </w:rPr>
            </w:pPr>
            <w:r>
              <w:rPr>
                <w:rFonts w:eastAsia="Liberation Sans"/>
                <w:sz w:val="20"/>
                <w:szCs w:val="20"/>
                <w:lang w:val="ru-RU" w:eastAsia="en-US" w:bidi="ar-SA"/>
              </w:rPr>
              <w:t xml:space="preserve">- выбирать коммуникативные технологии и жанры академической и деловой речи в соответствии с ситуацией</w:t>
            </w:r>
            <w:r>
              <w:rPr>
                <w:rFonts w:ascii="Times New Roman" w:hAnsi="Times New Roman"/>
                <w:lang w:val="ru-RU" w:bidi="ar-SA"/>
              </w:rPr>
            </w:r>
            <w:r>
              <w:rPr>
                <w:rFonts w:ascii="Times New Roman" w:hAnsi="Times New Roman"/>
                <w:lang w:val="ru-RU" w:bidi="ar-SA"/>
              </w:rPr>
            </w:r>
          </w:p>
        </w:tc>
        <w:tc>
          <w:tcPr>
            <w:tcW w:w="5812" w:type="dxa"/>
            <w:textDirection w:val="lrTb"/>
            <w:noWrap w:val="false"/>
          </w:tcPr>
          <w:p>
            <w:pPr>
              <w:pStyle w:val="835"/>
              <w:jc w:val="left"/>
              <w:spacing w:before="0" w:after="0"/>
              <w:widowControl w:val="off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  <w:lang w:val="ru-RU" w:bidi="ar-SA"/>
              </w:rPr>
              <w:t xml:space="preserve">Прочитайте текст, выберите правильные варианты ответа. Выбор обоснуйте.</w:t>
            </w:r>
            <w:r>
              <w:rPr>
                <w:i/>
                <w:sz w:val="22"/>
                <w:szCs w:val="22"/>
              </w:rPr>
            </w:r>
            <w:r>
              <w:rPr>
                <w:i/>
                <w:sz w:val="22"/>
                <w:szCs w:val="22"/>
              </w:rPr>
            </w:r>
          </w:p>
          <w:p>
            <w:pPr>
              <w:pStyle w:val="835"/>
              <w:jc w:val="left"/>
              <w:spacing w:before="0" w:after="0"/>
              <w:widowControl w:val="off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</w:r>
            <w:r>
              <w:rPr>
                <w:i/>
                <w:sz w:val="22"/>
                <w:szCs w:val="22"/>
              </w:rPr>
            </w:r>
            <w:r>
              <w:rPr>
                <w:i/>
                <w:sz w:val="22"/>
                <w:szCs w:val="22"/>
              </w:rPr>
            </w:r>
          </w:p>
          <w:p>
            <w:pPr>
              <w:pStyle w:val="835"/>
              <w:jc w:val="left"/>
              <w:spacing w:before="0" w:after="0"/>
              <w:widowControl w:val="off"/>
              <w:rPr>
                <w:rStyle w:val="851"/>
                <w:b w:val="0"/>
                <w:sz w:val="22"/>
                <w:szCs w:val="22"/>
              </w:rPr>
            </w:pPr>
            <w:r>
              <w:rPr>
                <w:rStyle w:val="851"/>
                <w:b w:val="0"/>
                <w:sz w:val="22"/>
                <w:szCs w:val="22"/>
                <w:lang w:val="ru-RU" w:bidi="ar-SA"/>
              </w:rPr>
              <w:t xml:space="preserve">Укажите все предложения, в которых ДОПУЩЕНА речевая ошибка, вызванная наличием лишнего слова (плеоназм).</w:t>
            </w:r>
            <w:r>
              <w:rPr>
                <w:rStyle w:val="851"/>
                <w:b w:val="0"/>
                <w:sz w:val="22"/>
                <w:szCs w:val="22"/>
              </w:rPr>
            </w:r>
            <w:r>
              <w:rPr>
                <w:rStyle w:val="851"/>
                <w:b w:val="0"/>
                <w:sz w:val="22"/>
                <w:szCs w:val="22"/>
              </w:rPr>
            </w:r>
          </w:p>
          <w:p>
            <w:pPr>
              <w:pStyle w:val="835"/>
              <w:jc w:val="left"/>
              <w:spacing w:before="0" w:after="0"/>
              <w:widowControl w:val="off"/>
              <w:rPr>
                <w:rStyle w:val="851"/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</w:r>
            <w:r>
              <w:rPr>
                <w:rStyle w:val="851"/>
                <w:b w:val="0"/>
                <w:sz w:val="22"/>
                <w:szCs w:val="22"/>
              </w:rPr>
            </w:r>
            <w:r>
              <w:rPr>
                <w:rStyle w:val="851"/>
                <w:b w:val="0"/>
                <w:sz w:val="22"/>
                <w:szCs w:val="22"/>
              </w:rPr>
            </w:r>
          </w:p>
          <w:p>
            <w:pPr>
              <w:pStyle w:val="835"/>
              <w:jc w:val="left"/>
              <w:spacing w:before="0" w:after="0"/>
              <w:widowControl w:val="off"/>
              <w:rPr>
                <w:rStyle w:val="851"/>
                <w:b w:val="0"/>
                <w:sz w:val="22"/>
                <w:szCs w:val="22"/>
              </w:rPr>
            </w:pPr>
            <w:r>
              <w:rPr>
                <w:rStyle w:val="851"/>
                <w:b w:val="0"/>
                <w:sz w:val="22"/>
                <w:szCs w:val="22"/>
                <w:lang w:val="ru-RU" w:bidi="ar-SA"/>
              </w:rPr>
              <w:t xml:space="preserve">1</w:t>
            </w:r>
            <w:r>
              <w:rPr>
                <w:rStyle w:val="851"/>
                <w:bCs w:val="0"/>
                <w:sz w:val="22"/>
                <w:szCs w:val="22"/>
                <w:lang w:val="ru-RU" w:bidi="ar-SA"/>
              </w:rPr>
              <w:t xml:space="preserve">)</w:t>
            </w:r>
            <w:r>
              <w:rPr>
                <w:rStyle w:val="851"/>
                <w:b w:val="0"/>
                <w:sz w:val="22"/>
                <w:szCs w:val="22"/>
                <w:lang w:val="ru-RU" w:bidi="ar-SA"/>
              </w:rPr>
              <w:t xml:space="preserve"> Участники переговоров выразили надежду на дальнейшее совместное сотрудничество.</w:t>
            </w:r>
            <w:r>
              <w:rPr>
                <w:rStyle w:val="851"/>
                <w:b w:val="0"/>
                <w:sz w:val="22"/>
                <w:szCs w:val="22"/>
              </w:rPr>
            </w:r>
            <w:r>
              <w:rPr>
                <w:rStyle w:val="851"/>
                <w:b w:val="0"/>
                <w:sz w:val="22"/>
                <w:szCs w:val="22"/>
              </w:rPr>
            </w:r>
          </w:p>
          <w:p>
            <w:pPr>
              <w:pStyle w:val="835"/>
              <w:jc w:val="left"/>
              <w:spacing w:before="0" w:after="0"/>
              <w:widowControl w:val="off"/>
              <w:rPr>
                <w:rStyle w:val="851"/>
                <w:b w:val="0"/>
                <w:sz w:val="22"/>
                <w:szCs w:val="22"/>
              </w:rPr>
            </w:pPr>
            <w:r>
              <w:rPr>
                <w:rStyle w:val="851"/>
                <w:b w:val="0"/>
                <w:sz w:val="22"/>
                <w:szCs w:val="22"/>
                <w:lang w:val="ru-RU" w:bidi="ar-SA"/>
              </w:rPr>
              <w:t xml:space="preserve">2) Первый дебют юного дарования был встречен с восторгом.</w:t>
            </w:r>
            <w:r>
              <w:rPr>
                <w:rStyle w:val="851"/>
                <w:b w:val="0"/>
                <w:sz w:val="22"/>
                <w:szCs w:val="22"/>
              </w:rPr>
            </w:r>
            <w:r>
              <w:rPr>
                <w:rStyle w:val="851"/>
                <w:b w:val="0"/>
                <w:sz w:val="22"/>
                <w:szCs w:val="22"/>
              </w:rPr>
            </w:r>
          </w:p>
          <w:p>
            <w:pPr>
              <w:pStyle w:val="835"/>
              <w:jc w:val="left"/>
              <w:spacing w:before="0" w:after="0"/>
              <w:widowControl w:val="off"/>
              <w:rPr>
                <w:rStyle w:val="851"/>
                <w:b w:val="0"/>
                <w:sz w:val="22"/>
                <w:szCs w:val="22"/>
              </w:rPr>
            </w:pPr>
            <w:r>
              <w:rPr>
                <w:rStyle w:val="851"/>
                <w:b w:val="0"/>
                <w:sz w:val="22"/>
                <w:szCs w:val="22"/>
                <w:lang w:val="ru-RU" w:bidi="ar-SA"/>
              </w:rPr>
              <w:t xml:space="preserve">3) Автобиографии сотрудников хранятся в отделе кадров.</w:t>
            </w:r>
            <w:r>
              <w:rPr>
                <w:rStyle w:val="851"/>
                <w:b w:val="0"/>
                <w:sz w:val="22"/>
                <w:szCs w:val="22"/>
              </w:rPr>
            </w:r>
            <w:r>
              <w:rPr>
                <w:rStyle w:val="851"/>
                <w:b w:val="0"/>
                <w:sz w:val="22"/>
                <w:szCs w:val="22"/>
              </w:rPr>
            </w:r>
          </w:p>
          <w:p>
            <w:pPr>
              <w:pStyle w:val="835"/>
              <w:jc w:val="left"/>
              <w:spacing w:before="0" w:after="0"/>
              <w:widowControl w:val="off"/>
              <w:rPr>
                <w:rStyle w:val="851"/>
                <w:b w:val="0"/>
                <w:sz w:val="22"/>
                <w:szCs w:val="22"/>
              </w:rPr>
            </w:pPr>
            <w:r>
              <w:rPr>
                <w:rStyle w:val="851"/>
                <w:b w:val="0"/>
                <w:sz w:val="22"/>
                <w:szCs w:val="22"/>
                <w:lang w:val="ru-RU" w:bidi="ar-SA"/>
              </w:rPr>
              <w:t xml:space="preserve">4) Ведущий лидер партии выступил с заявлением.</w:t>
            </w:r>
            <w:r>
              <w:rPr>
                <w:rStyle w:val="851"/>
                <w:b w:val="0"/>
                <w:sz w:val="22"/>
                <w:szCs w:val="22"/>
              </w:rPr>
            </w:r>
            <w:r>
              <w:rPr>
                <w:rStyle w:val="851"/>
                <w:b w:val="0"/>
                <w:sz w:val="22"/>
                <w:szCs w:val="22"/>
              </w:rPr>
            </w:r>
          </w:p>
          <w:p>
            <w:pPr>
              <w:pStyle w:val="835"/>
              <w:jc w:val="left"/>
              <w:spacing w:before="0" w:after="0"/>
              <w:widowControl w:val="off"/>
              <w:rPr>
                <w:rStyle w:val="851"/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</w:r>
            <w:r>
              <w:rPr>
                <w:rStyle w:val="851"/>
                <w:b w:val="0"/>
                <w:sz w:val="22"/>
                <w:szCs w:val="22"/>
              </w:rPr>
            </w:r>
            <w:r>
              <w:rPr>
                <w:rStyle w:val="851"/>
                <w:b w:val="0"/>
                <w:sz w:val="22"/>
                <w:szCs w:val="22"/>
              </w:rPr>
            </w:r>
          </w:p>
          <w:p>
            <w:pPr>
              <w:pStyle w:val="872"/>
              <w:jc w:val="left"/>
              <w:spacing w:before="0" w:beforeAutospacing="0" w:after="0" w:afterAutospacing="0"/>
              <w:shd w:val="clear" w:color="auto" w:fill="ffffff"/>
              <w:widowControl w:val="off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</w:r>
            <w:r>
              <w:rPr>
                <w:iCs/>
                <w:sz w:val="22"/>
                <w:szCs w:val="22"/>
              </w:rPr>
            </w:r>
            <w:r>
              <w:rPr>
                <w:iCs/>
                <w:sz w:val="22"/>
                <w:szCs w:val="22"/>
              </w:rPr>
            </w:r>
          </w:p>
        </w:tc>
        <w:tc>
          <w:tcPr>
            <w:tcW w:w="2551" w:type="dxa"/>
            <w:textDirection w:val="lrTb"/>
            <w:noWrap w:val="false"/>
          </w:tcPr>
          <w:p>
            <w:pPr>
              <w:pStyle w:val="835"/>
              <w:jc w:val="left"/>
              <w:spacing w:before="0" w:after="0"/>
              <w:widowControl w:val="off"/>
              <w:rPr>
                <w:rStyle w:val="851"/>
                <w:b w:val="0"/>
                <w:sz w:val="22"/>
                <w:szCs w:val="22"/>
              </w:rPr>
            </w:pPr>
            <w:r>
              <w:rPr>
                <w:rStyle w:val="851"/>
                <w:b w:val="0"/>
                <w:sz w:val="22"/>
                <w:szCs w:val="22"/>
                <w:lang w:val="ru-RU" w:bidi="ar-SA"/>
              </w:rPr>
              <w:t xml:space="preserve">1</w:t>
            </w:r>
            <w:r>
              <w:rPr>
                <w:rStyle w:val="851"/>
                <w:bCs w:val="0"/>
                <w:sz w:val="22"/>
                <w:szCs w:val="22"/>
                <w:lang w:val="ru-RU" w:bidi="ar-SA"/>
              </w:rPr>
              <w:t xml:space="preserve">)</w:t>
            </w:r>
            <w:r>
              <w:rPr>
                <w:rStyle w:val="851"/>
                <w:b w:val="0"/>
                <w:sz w:val="22"/>
                <w:szCs w:val="22"/>
                <w:lang w:val="ru-RU" w:bidi="ar-SA"/>
              </w:rPr>
              <w:t xml:space="preserve"> Участники переговоров выразили надежду на дальнейшее совместное сотрудничество.</w:t>
            </w:r>
            <w:r>
              <w:rPr>
                <w:rStyle w:val="851"/>
                <w:b w:val="0"/>
                <w:sz w:val="22"/>
                <w:szCs w:val="22"/>
              </w:rPr>
            </w:r>
            <w:r>
              <w:rPr>
                <w:rStyle w:val="851"/>
                <w:b w:val="0"/>
                <w:sz w:val="22"/>
                <w:szCs w:val="22"/>
              </w:rPr>
            </w:r>
          </w:p>
          <w:p>
            <w:pPr>
              <w:pStyle w:val="835"/>
              <w:ind w:left="-57" w:right="-57" w:firstLine="0"/>
              <w:jc w:val="left"/>
              <w:spacing w:before="0" w:after="0"/>
              <w:widowControl w:val="off"/>
              <w:rPr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  <w:lang w:val="ru-RU" w:bidi="ar-SA"/>
              </w:rPr>
              <w:t xml:space="preserve">Обоснование ответа: </w:t>
            </w:r>
            <w:r>
              <w:rPr>
                <w:sz w:val="22"/>
                <w:szCs w:val="22"/>
                <w:lang w:val="ru-RU" w:bidi="ar-SA"/>
              </w:rPr>
              <w:t xml:space="preserve">лишним является слово</w:t>
            </w:r>
            <w:r>
              <w:rPr>
                <w:i/>
                <w:iCs/>
                <w:sz w:val="22"/>
                <w:szCs w:val="22"/>
                <w:lang w:val="ru-RU" w:bidi="ar-SA"/>
              </w:rPr>
              <w:t xml:space="preserve"> совместный</w:t>
            </w:r>
            <w:r>
              <w:rPr>
                <w:sz w:val="22"/>
                <w:szCs w:val="22"/>
                <w:lang w:val="ru-RU" w:bidi="ar-SA"/>
              </w:rPr>
              <w:t xml:space="preserve">, т.к. сотрудничество само обозначает «совместный труд».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pStyle w:val="835"/>
              <w:jc w:val="left"/>
              <w:spacing w:before="0" w:after="0"/>
              <w:widowControl w:val="off"/>
              <w:rPr>
                <w:rStyle w:val="851"/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</w:r>
            <w:r>
              <w:rPr>
                <w:rStyle w:val="851"/>
                <w:b w:val="0"/>
                <w:sz w:val="22"/>
                <w:szCs w:val="22"/>
              </w:rPr>
            </w:r>
            <w:r>
              <w:rPr>
                <w:rStyle w:val="851"/>
                <w:b w:val="0"/>
                <w:sz w:val="22"/>
                <w:szCs w:val="22"/>
              </w:rPr>
            </w:r>
          </w:p>
          <w:p>
            <w:pPr>
              <w:pStyle w:val="835"/>
              <w:jc w:val="left"/>
              <w:spacing w:before="0" w:after="0"/>
              <w:widowControl w:val="off"/>
              <w:rPr>
                <w:rStyle w:val="851"/>
                <w:b w:val="0"/>
                <w:sz w:val="22"/>
                <w:szCs w:val="22"/>
              </w:rPr>
            </w:pPr>
            <w:r>
              <w:rPr>
                <w:rStyle w:val="851"/>
                <w:b w:val="0"/>
                <w:sz w:val="22"/>
                <w:szCs w:val="22"/>
                <w:lang w:val="ru-RU" w:bidi="ar-SA"/>
              </w:rPr>
              <w:t xml:space="preserve">2) Первый дебют юного дарования был встречен с восторгом.</w:t>
            </w:r>
            <w:r>
              <w:rPr>
                <w:rStyle w:val="851"/>
                <w:b w:val="0"/>
                <w:sz w:val="22"/>
                <w:szCs w:val="22"/>
              </w:rPr>
            </w:r>
            <w:r>
              <w:rPr>
                <w:rStyle w:val="851"/>
                <w:b w:val="0"/>
                <w:sz w:val="22"/>
                <w:szCs w:val="22"/>
              </w:rPr>
            </w:r>
          </w:p>
          <w:p>
            <w:pPr>
              <w:pStyle w:val="835"/>
              <w:jc w:val="left"/>
              <w:spacing w:before="0" w:after="0"/>
              <w:widowControl w:val="off"/>
              <w:tabs>
                <w:tab w:val="left" w:pos="149" w:leader="none"/>
                <w:tab w:val="left" w:pos="380" w:leader="none"/>
                <w:tab w:val="clear" w:pos="708" w:leader="none"/>
              </w:tabs>
              <w:rPr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  <w:lang w:val="ru-RU" w:bidi="ar-SA"/>
              </w:rPr>
              <w:t xml:space="preserve">Обоснование ответа; </w:t>
            </w:r>
            <w:r>
              <w:rPr>
                <w:sz w:val="22"/>
                <w:szCs w:val="22"/>
                <w:lang w:val="ru-RU" w:bidi="ar-SA"/>
              </w:rPr>
              <w:t xml:space="preserve">лишним по значению является слово </w:t>
            </w:r>
            <w:r>
              <w:rPr>
                <w:i/>
                <w:iCs/>
                <w:sz w:val="22"/>
                <w:szCs w:val="22"/>
                <w:lang w:val="ru-RU" w:bidi="ar-SA"/>
              </w:rPr>
              <w:t xml:space="preserve">первый</w:t>
            </w:r>
            <w:r>
              <w:rPr>
                <w:sz w:val="22"/>
                <w:szCs w:val="22"/>
                <w:lang w:val="ru-RU" w:bidi="ar-SA"/>
              </w:rPr>
              <w:t xml:space="preserve">, т.к. слово </w:t>
            </w:r>
            <w:r>
              <w:rPr>
                <w:i/>
                <w:iCs/>
                <w:sz w:val="22"/>
                <w:szCs w:val="22"/>
                <w:lang w:val="ru-RU" w:bidi="ar-SA"/>
              </w:rPr>
              <w:t xml:space="preserve">дебют</w:t>
            </w:r>
            <w:r>
              <w:rPr>
                <w:sz w:val="22"/>
                <w:szCs w:val="22"/>
                <w:lang w:val="ru-RU" w:bidi="ar-SA"/>
              </w:rPr>
              <w:t xml:space="preserve"> уже обозначает «первое выступление».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pStyle w:val="835"/>
              <w:jc w:val="left"/>
              <w:spacing w:before="0" w:after="0"/>
              <w:widowControl w:val="off"/>
              <w:rPr>
                <w:rStyle w:val="851"/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</w:r>
            <w:r>
              <w:rPr>
                <w:rStyle w:val="851"/>
                <w:b w:val="0"/>
                <w:sz w:val="22"/>
                <w:szCs w:val="22"/>
              </w:rPr>
            </w:r>
            <w:r>
              <w:rPr>
                <w:rStyle w:val="851"/>
                <w:b w:val="0"/>
                <w:sz w:val="22"/>
                <w:szCs w:val="22"/>
              </w:rPr>
            </w:r>
          </w:p>
          <w:p>
            <w:pPr>
              <w:pStyle w:val="835"/>
              <w:jc w:val="left"/>
              <w:spacing w:before="0" w:after="0"/>
              <w:widowControl w:val="off"/>
              <w:rPr>
                <w:rStyle w:val="851"/>
                <w:b w:val="0"/>
                <w:sz w:val="22"/>
                <w:szCs w:val="22"/>
              </w:rPr>
            </w:pPr>
            <w:r>
              <w:rPr>
                <w:rStyle w:val="851"/>
                <w:b w:val="0"/>
                <w:sz w:val="22"/>
                <w:szCs w:val="22"/>
                <w:lang w:val="ru-RU" w:bidi="ar-SA"/>
              </w:rPr>
              <w:t xml:space="preserve">4) Ведущий лидер партии выступил с заявлением.</w:t>
            </w:r>
            <w:r>
              <w:rPr>
                <w:rStyle w:val="851"/>
                <w:b w:val="0"/>
                <w:sz w:val="22"/>
                <w:szCs w:val="22"/>
              </w:rPr>
            </w:r>
            <w:r>
              <w:rPr>
                <w:rStyle w:val="851"/>
                <w:b w:val="0"/>
                <w:sz w:val="22"/>
                <w:szCs w:val="22"/>
              </w:rPr>
            </w:r>
          </w:p>
          <w:p>
            <w:pPr>
              <w:pStyle w:val="835"/>
              <w:jc w:val="left"/>
              <w:spacing w:before="0" w:after="0"/>
              <w:widowControl w:val="off"/>
              <w:tabs>
                <w:tab w:val="left" w:pos="149" w:leader="none"/>
                <w:tab w:val="left" w:pos="380" w:leader="none"/>
                <w:tab w:val="clear" w:pos="708" w:leader="none"/>
              </w:tabs>
              <w:rPr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  <w:lang w:val="ru-RU" w:bidi="ar-SA"/>
              </w:rPr>
              <w:t xml:space="preserve">Обоснование ответа; </w:t>
            </w:r>
            <w:r>
              <w:rPr>
                <w:sz w:val="22"/>
                <w:szCs w:val="22"/>
                <w:lang w:val="ru-RU" w:bidi="ar-SA"/>
              </w:rPr>
              <w:t xml:space="preserve">лишним по значению является слово </w:t>
            </w:r>
            <w:r>
              <w:rPr>
                <w:i/>
                <w:iCs/>
                <w:sz w:val="22"/>
                <w:szCs w:val="22"/>
                <w:lang w:val="ru-RU" w:bidi="ar-SA"/>
              </w:rPr>
              <w:t xml:space="preserve">ведущий</w:t>
            </w:r>
            <w:r>
              <w:rPr>
                <w:sz w:val="22"/>
                <w:szCs w:val="22"/>
                <w:lang w:val="ru-RU" w:bidi="ar-SA"/>
              </w:rPr>
              <w:t xml:space="preserve">, т.к. слово лидер само обозначает «ведущий, глава, руководитель».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pStyle w:val="835"/>
              <w:jc w:val="left"/>
              <w:spacing w:before="0" w:after="0"/>
              <w:widowControl w:val="off"/>
              <w:tabs>
                <w:tab w:val="left" w:pos="149" w:leader="none"/>
                <w:tab w:val="left" w:pos="380" w:leader="none"/>
                <w:tab w:val="clear" w:pos="708" w:leader="none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pStyle w:val="835"/>
              <w:jc w:val="left"/>
              <w:spacing w:before="0" w:after="0"/>
              <w:widowControl w:val="off"/>
              <w:tabs>
                <w:tab w:val="left" w:pos="149" w:leader="none"/>
                <w:tab w:val="left" w:pos="380" w:leader="none"/>
                <w:tab w:val="clear" w:pos="708" w:leader="none"/>
              </w:tabs>
              <w:rPr>
                <w:highlight w:val="cyan"/>
              </w:rPr>
            </w:pPr>
            <w:r>
              <w:rPr>
                <w:highlight w:val="cyan"/>
              </w:rPr>
            </w:r>
            <w:r>
              <w:rPr>
                <w:highlight w:val="cyan"/>
              </w:rPr>
            </w:r>
            <w:r>
              <w:rPr>
                <w:highlight w:val="cyan"/>
              </w:rPr>
            </w:r>
          </w:p>
        </w:tc>
      </w:tr>
      <w:tr>
        <w:tblPrEx/>
        <w:trPr>
          <w:trHeight w:val="57"/>
        </w:trPr>
        <w:tc>
          <w:tcPr>
            <w:tcW w:w="675" w:type="dxa"/>
            <w:textDirection w:val="lrTb"/>
            <w:noWrap w:val="false"/>
          </w:tcPr>
          <w:p>
            <w:pPr>
              <w:pStyle w:val="835"/>
              <w:ind w:left="-57" w:right="-57" w:firstLine="0"/>
              <w:jc w:val="center"/>
              <w:spacing w:before="0" w:after="0"/>
              <w:widowControl w:val="off"/>
              <w:rPr>
                <w:highlight w:val="none"/>
                <w:shd w:val="clear" w:color="auto" w:fill="auto"/>
                <w:lang w:val="ru-RU" w:bidi="ar-SA"/>
              </w:rPr>
            </w:pPr>
            <w:r>
              <w:rPr>
                <w:b/>
                <w:color w:val="000000" w:themeColor="text1"/>
                <w:sz w:val="20"/>
                <w:szCs w:val="20"/>
                <w:shd w:val="clear" w:color="auto" w:fill="auto"/>
                <w:lang w:val="ru-RU" w:bidi="ar-SA"/>
              </w:rPr>
              <w:t xml:space="preserve">15.</w:t>
            </w:r>
            <w:r>
              <w:rPr>
                <w:highlight w:val="none"/>
                <w:shd w:val="clear" w:color="auto" w:fill="auto"/>
                <w:lang w:val="ru-RU" w:bidi="ar-SA"/>
              </w:rPr>
            </w:r>
            <w:r>
              <w:rPr>
                <w:highlight w:val="none"/>
                <w:shd w:val="clear" w:color="auto" w:fill="auto"/>
                <w:lang w:val="ru-RU" w:bidi="ar-SA"/>
              </w:rPr>
            </w:r>
          </w:p>
          <w:p>
            <w:pPr>
              <w:pStyle w:val="835"/>
              <w:ind w:left="-57" w:right="-57" w:firstLine="0"/>
              <w:jc w:val="center"/>
              <w:spacing w:before="0" w:after="0"/>
              <w:widowControl w:val="off"/>
              <w:rPr>
                <w:color w:val="000000" w:themeColor="text1"/>
                <w:sz w:val="20"/>
                <w:szCs w:val="20"/>
                <w:highlight w:val="none"/>
                <w:shd w:val="clear" w:color="auto" w:fill="auto"/>
                <w:lang w:val="ru-RU" w:bidi="ar-SA"/>
              </w:rPr>
            </w:pPr>
            <w:r>
              <w:rPr>
                <w:color w:val="000000" w:themeColor="text1"/>
                <w:sz w:val="20"/>
                <w:szCs w:val="20"/>
                <w:shd w:val="clear" w:color="auto" w:fill="auto"/>
                <w:lang w:val="ru-RU" w:bidi="ar-SA"/>
              </w:rPr>
            </w:r>
            <w:r>
              <w:rPr>
                <w:color w:val="000000" w:themeColor="text1"/>
                <w:sz w:val="20"/>
                <w:szCs w:val="20"/>
                <w:highlight w:val="none"/>
                <w:shd w:val="clear" w:color="auto" w:fill="auto"/>
                <w:lang w:val="ru-RU" w:bidi="ar-SA"/>
              </w:rPr>
            </w:r>
            <w:r>
              <w:rPr>
                <w:color w:val="000000" w:themeColor="text1"/>
                <w:sz w:val="20"/>
                <w:szCs w:val="20"/>
                <w:highlight w:val="none"/>
                <w:shd w:val="clear" w:color="auto" w:fill="auto"/>
                <w:lang w:val="ru-RU" w:bidi="ar-SA"/>
              </w:rPr>
            </w:r>
          </w:p>
          <w:p>
            <w:pPr>
              <w:pStyle w:val="835"/>
              <w:ind w:left="-57" w:right="-57" w:firstLine="0"/>
              <w:jc w:val="center"/>
              <w:spacing w:before="0" w:after="0"/>
              <w:widowControl w:val="off"/>
              <w:rPr>
                <w:highlight w:val="none"/>
                <w:shd w:val="clear" w:color="auto" w:fill="auto"/>
                <w:lang w:val="ru-RU" w:bidi="ar-SA"/>
              </w:rPr>
            </w:pPr>
            <w:r>
              <w:rPr>
                <w:sz w:val="20"/>
                <w:szCs w:val="20"/>
                <w:shd w:val="clear" w:color="auto" w:fill="auto"/>
                <w:lang w:val="ru-RU" w:bidi="ar-SA"/>
              </w:rPr>
              <w:t xml:space="preserve">5 мин</w:t>
            </w:r>
            <w:r>
              <w:rPr>
                <w:highlight w:val="none"/>
                <w:shd w:val="clear" w:color="auto" w:fill="auto"/>
                <w:lang w:val="ru-RU" w:bidi="ar-SA"/>
              </w:rPr>
            </w:r>
            <w:r>
              <w:rPr>
                <w:highlight w:val="none"/>
                <w:shd w:val="clear" w:color="auto" w:fill="auto"/>
                <w:lang w:val="ru-RU" w:bidi="ar-SA"/>
              </w:rPr>
            </w:r>
          </w:p>
          <w:p>
            <w:pPr>
              <w:pStyle w:val="835"/>
              <w:ind w:left="-57" w:right="-57" w:firstLine="0"/>
              <w:jc w:val="center"/>
              <w:spacing w:before="0" w:after="0"/>
              <w:widowControl w:val="off"/>
              <w:rPr>
                <w:color w:val="000000" w:themeColor="text1"/>
                <w:sz w:val="20"/>
                <w:szCs w:val="20"/>
                <w:highlight w:val="none"/>
                <w:shd w:val="clear" w:color="auto" w:fill="auto"/>
                <w:lang w:val="ru-RU" w:bidi="ar-SA"/>
              </w:rPr>
            </w:pPr>
            <w:r>
              <w:rPr>
                <w:color w:val="000000" w:themeColor="text1"/>
                <w:sz w:val="20"/>
                <w:szCs w:val="20"/>
                <w:shd w:val="clear" w:color="auto" w:fill="auto"/>
                <w:lang w:val="ru-RU" w:bidi="ar-SA"/>
              </w:rPr>
            </w:r>
            <w:r>
              <w:rPr>
                <w:color w:val="000000" w:themeColor="text1"/>
                <w:sz w:val="20"/>
                <w:szCs w:val="20"/>
                <w:highlight w:val="none"/>
                <w:shd w:val="clear" w:color="auto" w:fill="auto"/>
                <w:lang w:val="ru-RU" w:bidi="ar-SA"/>
              </w:rPr>
            </w:r>
            <w:r>
              <w:rPr>
                <w:color w:val="000000" w:themeColor="text1"/>
                <w:sz w:val="20"/>
                <w:szCs w:val="20"/>
                <w:highlight w:val="none"/>
                <w:shd w:val="clear" w:color="auto" w:fill="auto"/>
                <w:lang w:val="ru-RU" w:bidi="ar-SA"/>
              </w:rPr>
            </w:r>
          </w:p>
          <w:p>
            <w:pPr>
              <w:pStyle w:val="835"/>
              <w:ind w:left="-57" w:right="-57" w:firstLine="0"/>
              <w:jc w:val="center"/>
              <w:spacing w:before="0" w:after="0"/>
              <w:widowControl w:val="off"/>
              <w:rPr>
                <w:highlight w:val="none"/>
                <w:shd w:val="clear" w:color="auto" w:fill="auto"/>
                <w:lang w:val="ru-RU" w:bidi="ar-SA"/>
              </w:rPr>
            </w:pPr>
            <w:r>
              <w:rPr>
                <w:sz w:val="20"/>
                <w:szCs w:val="20"/>
                <w:shd w:val="clear" w:color="auto" w:fill="auto"/>
                <w:lang w:val="ru-RU" w:bidi="ar-SA"/>
              </w:rPr>
              <w:t xml:space="preserve">Г</w:t>
            </w:r>
            <w:r>
              <w:rPr>
                <w:highlight w:val="none"/>
                <w:shd w:val="clear" w:color="auto" w:fill="auto"/>
                <w:lang w:val="ru-RU" w:bidi="ar-SA"/>
              </w:rPr>
            </w:r>
            <w:r>
              <w:rPr>
                <w:highlight w:val="none"/>
                <w:shd w:val="clear" w:color="auto" w:fill="auto"/>
                <w:lang w:val="ru-RU" w:bidi="ar-SA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pStyle w:val="835"/>
              <w:jc w:val="left"/>
              <w:spacing w:before="0" w:after="0"/>
              <w:widowControl w:val="off"/>
              <w:rPr>
                <w:highlight w:val="none"/>
                <w:shd w:val="clear" w:color="auto" w:fill="auto"/>
                <w:lang w:val="ru-RU" w:bidi="ar-SA"/>
              </w:rPr>
            </w:pPr>
            <w:r>
              <w:rPr>
                <w:color w:val="000000"/>
                <w:sz w:val="22"/>
                <w:szCs w:val="22"/>
                <w:shd w:val="clear" w:color="auto" w:fill="auto"/>
                <w:lang w:val="ru-RU" w:bidi="ar-SA"/>
              </w:rPr>
              <w:t xml:space="preserve">УК-4 </w:t>
            </w:r>
            <w:r>
              <w:rPr>
                <w:sz w:val="20"/>
                <w:szCs w:val="20"/>
                <w:shd w:val="clear" w:color="auto" w:fill="auto"/>
                <w:lang w:val="ru-RU" w:bidi="ar-SA"/>
              </w:rPr>
              <w:t xml:space="preserve"> Способен применять современные коммуникативные технологии, в том числе на иностранном(ых) языке(ах), для академического и профессионального взаимодействия</w:t>
            </w:r>
            <w:r>
              <w:rPr>
                <w:highlight w:val="none"/>
                <w:shd w:val="clear" w:color="auto" w:fill="auto"/>
                <w:lang w:val="ru-RU" w:bidi="ar-SA"/>
              </w:rPr>
            </w:r>
            <w:r>
              <w:rPr>
                <w:highlight w:val="none"/>
                <w:shd w:val="clear" w:color="auto" w:fill="auto"/>
                <w:lang w:val="ru-RU" w:bidi="ar-SA"/>
              </w:rPr>
            </w:r>
          </w:p>
        </w:tc>
        <w:tc>
          <w:tcPr>
            <w:tcW w:w="1700" w:type="dxa"/>
            <w:textDirection w:val="lrTb"/>
            <w:noWrap w:val="false"/>
          </w:tcPr>
          <w:p>
            <w:pPr>
              <w:pStyle w:val="835"/>
              <w:ind w:left="-57" w:right="-57" w:firstLine="0"/>
              <w:jc w:val="left"/>
              <w:spacing w:before="0" w:after="0"/>
              <w:widowControl w:val="off"/>
              <w:rPr>
                <w:highlight w:val="none"/>
                <w:shd w:val="clear" w:color="auto" w:fill="auto"/>
                <w:lang w:val="ru-RU" w:bidi="ar-SA"/>
              </w:rPr>
            </w:pPr>
            <w:r>
              <w:rPr>
                <w:sz w:val="22"/>
                <w:szCs w:val="22"/>
                <w:shd w:val="clear" w:color="auto" w:fill="auto"/>
                <w:lang w:val="ru-RU" w:bidi="ar-SA"/>
              </w:rPr>
              <w:t xml:space="preserve">УК-4.2 </w:t>
            </w:r>
            <w:r>
              <w:rPr>
                <w:sz w:val="22"/>
                <w:szCs w:val="22"/>
                <w:shd w:val="clear" w:color="auto" w:fill="00fffd"/>
                <w:lang w:val="ru-RU" w:bidi="ar-SA"/>
              </w:rPr>
              <w:t xml:space="preserve">Отбирает и использует средства русского языка в соответствии с языковыми нормами</w:t>
            </w:r>
            <w:r>
              <w:rPr>
                <w:sz w:val="22"/>
                <w:szCs w:val="22"/>
                <w:shd w:val="clear" w:color="auto" w:fill="auto"/>
                <w:lang w:val="ru-RU" w:bidi="ar-SA"/>
              </w:rPr>
              <w:t xml:space="preserve"> в целях построения эффективной академической и профессиональной коммуникации</w:t>
            </w:r>
            <w:r>
              <w:rPr>
                <w:highlight w:val="none"/>
                <w:shd w:val="clear" w:color="auto" w:fill="auto"/>
                <w:lang w:val="ru-RU" w:bidi="ar-SA"/>
              </w:rPr>
            </w:r>
            <w:r>
              <w:rPr>
                <w:highlight w:val="none"/>
                <w:shd w:val="clear" w:color="auto" w:fill="auto"/>
                <w:lang w:val="ru-RU" w:bidi="ar-SA"/>
              </w:rPr>
            </w:r>
          </w:p>
        </w:tc>
        <w:tc>
          <w:tcPr>
            <w:tcW w:w="1275" w:type="dxa"/>
            <w:textDirection w:val="lrTb"/>
            <w:noWrap w:val="false"/>
          </w:tcPr>
          <w:p>
            <w:pPr>
              <w:pStyle w:val="835"/>
              <w:jc w:val="left"/>
              <w:spacing w:before="0" w:after="0"/>
              <w:widowControl w:val="off"/>
              <w:rPr>
                <w:highlight w:val="none"/>
                <w:shd w:val="clear" w:color="auto" w:fill="auto"/>
                <w:lang w:val="ru-RU" w:bidi="ar-SA"/>
              </w:rPr>
            </w:pPr>
            <w:r>
              <w:rPr>
                <w:color w:val="000000"/>
                <w:sz w:val="22"/>
                <w:szCs w:val="22"/>
                <w:shd w:val="clear" w:color="auto" w:fill="auto"/>
                <w:lang w:val="ru-RU" w:bidi="ar-SA"/>
              </w:rPr>
              <w:t xml:space="preserve">Б1.О.13 Русский язык и деловые коммуникации</w:t>
            </w:r>
            <w:r>
              <w:rPr>
                <w:highlight w:val="none"/>
                <w:shd w:val="clear" w:color="auto" w:fill="auto"/>
                <w:lang w:val="ru-RU" w:bidi="ar-SA"/>
              </w:rPr>
            </w:r>
            <w:r>
              <w:rPr>
                <w:highlight w:val="none"/>
                <w:shd w:val="clear" w:color="auto" w:fill="auto"/>
                <w:lang w:val="ru-RU" w:bidi="ar-SA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pStyle w:val="835"/>
              <w:ind w:left="-57" w:right="-57" w:firstLine="0"/>
              <w:jc w:val="left"/>
              <w:spacing w:before="0" w:after="0"/>
              <w:widowControl w:val="off"/>
              <w:rPr>
                <w:rFonts w:ascii="Times New Roman" w:hAnsi="Times New Roman"/>
                <w:highlight w:val="none"/>
                <w:shd w:val="clear" w:color="auto" w:fill="auto"/>
                <w:lang w:val="ru-RU" w:bidi="ar-SA"/>
              </w:rPr>
            </w:pPr>
            <w:r>
              <w:rPr>
                <w:sz w:val="20"/>
                <w:szCs w:val="20"/>
                <w:shd w:val="clear" w:color="auto" w:fill="auto"/>
                <w:lang w:val="ru-RU" w:bidi="ar-SA"/>
              </w:rPr>
              <w:t xml:space="preserve">Обучающийся знает:</w:t>
            </w:r>
            <w:r>
              <w:rPr>
                <w:rFonts w:ascii="Times New Roman" w:hAnsi="Times New Roman"/>
                <w:highlight w:val="none"/>
                <w:shd w:val="clear" w:color="auto" w:fill="auto"/>
                <w:lang w:val="ru-RU" w:bidi="ar-SA"/>
              </w:rPr>
            </w:r>
            <w:r>
              <w:rPr>
                <w:rFonts w:ascii="Times New Roman" w:hAnsi="Times New Roman"/>
                <w:highlight w:val="none"/>
                <w:shd w:val="clear" w:color="auto" w:fill="auto"/>
                <w:lang w:val="ru-RU" w:bidi="ar-SA"/>
              </w:rPr>
            </w:r>
          </w:p>
          <w:p>
            <w:pPr>
              <w:pStyle w:val="835"/>
              <w:jc w:val="left"/>
              <w:spacing w:before="0" w:after="0"/>
              <w:widowControl w:val="off"/>
              <w:rPr>
                <w:rFonts w:ascii="Times New Roman" w:hAnsi="Times New Roman"/>
                <w:highlight w:val="none"/>
                <w:shd w:val="clear" w:color="auto" w:fill="auto"/>
                <w:lang w:val="ru-RU" w:bidi="ar-SA"/>
              </w:rPr>
            </w:pPr>
            <w:r>
              <w:rPr>
                <w:sz w:val="20"/>
                <w:szCs w:val="20"/>
                <w:shd w:val="clear" w:color="auto" w:fill="auto"/>
                <w:lang w:val="ru-RU" w:bidi="ar-SA"/>
              </w:rPr>
              <w:t xml:space="preserve">-</w:t>
            </w:r>
            <w:r>
              <w:rPr>
                <w:rFonts w:eastAsia="Liberation Sans" w:cs="Liberation Sans"/>
                <w:sz w:val="20"/>
                <w:szCs w:val="20"/>
                <w:shd w:val="clear" w:color="auto" w:fill="auto"/>
                <w:lang w:val="ru-RU" w:eastAsia="en-US" w:bidi="ar-SA"/>
              </w:rPr>
              <w:t xml:space="preserve"> </w:t>
            </w:r>
            <w:r>
              <w:rPr>
                <w:rFonts w:eastAsia="Liberation Sans" w:cs="Liberation Sans"/>
                <w:sz w:val="20"/>
                <w:szCs w:val="20"/>
                <w:shd w:val="clear" w:color="auto" w:fill="00fffd"/>
                <w:lang w:val="ru-RU" w:eastAsia="en-US" w:bidi="ar-SA"/>
              </w:rPr>
              <w:t xml:space="preserve">нормы современного русского литературного языка;</w:t>
            </w:r>
            <w:r>
              <w:rPr>
                <w:rFonts w:ascii="Times New Roman" w:hAnsi="Times New Roman"/>
                <w:highlight w:val="none"/>
                <w:shd w:val="clear" w:color="auto" w:fill="auto"/>
                <w:lang w:val="ru-RU" w:bidi="ar-SA"/>
              </w:rPr>
            </w:r>
            <w:r>
              <w:rPr>
                <w:rFonts w:ascii="Times New Roman" w:hAnsi="Times New Roman"/>
                <w:highlight w:val="none"/>
                <w:shd w:val="clear" w:color="auto" w:fill="auto"/>
                <w:lang w:val="ru-RU" w:bidi="ar-SA"/>
              </w:rPr>
            </w:r>
          </w:p>
          <w:p>
            <w:pPr>
              <w:pStyle w:val="835"/>
              <w:jc w:val="left"/>
              <w:spacing w:before="0" w:after="200" w:line="276" w:lineRule="auto"/>
              <w:widowControl w:val="off"/>
              <w:rPr>
                <w:rFonts w:ascii="Times New Roman" w:hAnsi="Times New Roman"/>
                <w:highlight w:val="none"/>
                <w:shd w:val="clear" w:color="auto" w:fill="auto"/>
                <w:lang w:val="ru-RU" w:bidi="ar-SA"/>
              </w:rPr>
            </w:pPr>
            <w:r>
              <w:rPr>
                <w:rFonts w:eastAsia="Liberation Sans" w:cs="Liberation Sans"/>
                <w:sz w:val="20"/>
                <w:szCs w:val="20"/>
                <w:shd w:val="clear" w:color="auto" w:fill="auto"/>
                <w:lang w:val="ru-RU" w:eastAsia="en-US" w:bidi="ar-SA"/>
              </w:rPr>
              <w:t xml:space="preserve">- функциональные стили; стилевые черты, языковые особенности научного и официально-делового стилей;</w:t>
            </w:r>
            <w:r>
              <w:rPr>
                <w:rFonts w:ascii="Times New Roman" w:hAnsi="Times New Roman"/>
                <w:highlight w:val="none"/>
                <w:shd w:val="clear" w:color="auto" w:fill="auto"/>
                <w:lang w:val="ru-RU" w:bidi="ar-SA"/>
              </w:rPr>
            </w:r>
            <w:r>
              <w:rPr>
                <w:rFonts w:ascii="Times New Roman" w:hAnsi="Times New Roman"/>
                <w:highlight w:val="none"/>
                <w:shd w:val="clear" w:color="auto" w:fill="auto"/>
                <w:lang w:val="ru-RU" w:bidi="ar-SA"/>
              </w:rPr>
            </w:r>
          </w:p>
          <w:p>
            <w:pPr>
              <w:pStyle w:val="835"/>
              <w:jc w:val="left"/>
              <w:spacing w:before="0" w:after="200" w:line="276" w:lineRule="auto"/>
              <w:widowControl w:val="off"/>
              <w:rPr>
                <w:rFonts w:ascii="Times New Roman" w:hAnsi="Times New Roman"/>
                <w:highlight w:val="none"/>
                <w:shd w:val="clear" w:color="auto" w:fill="auto"/>
                <w:lang w:val="ru-RU" w:bidi="ar-SA"/>
              </w:rPr>
            </w:pPr>
            <w:r>
              <w:rPr>
                <w:rFonts w:eastAsia="Liberation Sans"/>
                <w:sz w:val="20"/>
                <w:szCs w:val="20"/>
                <w:shd w:val="clear" w:color="auto" w:fill="auto"/>
                <w:lang w:val="ru-RU" w:eastAsia="en-US" w:bidi="ar-SA"/>
              </w:rPr>
              <w:t xml:space="preserve">- особенности научной (академической) и деловой (профессиональной) коммуникации;</w:t>
            </w:r>
            <w:r>
              <w:rPr>
                <w:rFonts w:ascii="Times New Roman" w:hAnsi="Times New Roman"/>
                <w:highlight w:val="none"/>
                <w:shd w:val="clear" w:color="auto" w:fill="auto"/>
                <w:lang w:val="ru-RU" w:bidi="ar-SA"/>
              </w:rPr>
            </w:r>
            <w:r>
              <w:rPr>
                <w:rFonts w:ascii="Times New Roman" w:hAnsi="Times New Roman"/>
                <w:highlight w:val="none"/>
                <w:shd w:val="clear" w:color="auto" w:fill="auto"/>
                <w:lang w:val="ru-RU" w:bidi="ar-SA"/>
              </w:rPr>
            </w:r>
          </w:p>
          <w:p>
            <w:pPr>
              <w:pStyle w:val="835"/>
              <w:jc w:val="left"/>
              <w:spacing w:before="0" w:after="200" w:line="276" w:lineRule="auto"/>
              <w:widowControl w:val="off"/>
              <w:rPr>
                <w:rFonts w:ascii="Times New Roman" w:hAnsi="Times New Roman"/>
                <w:highlight w:val="none"/>
                <w:shd w:val="clear" w:color="auto" w:fill="auto"/>
                <w:lang w:val="ru-RU" w:bidi="ar-SA"/>
              </w:rPr>
            </w:pPr>
            <w:r>
              <w:rPr>
                <w:rFonts w:eastAsia="Liberation Sans"/>
                <w:sz w:val="20"/>
                <w:szCs w:val="20"/>
                <w:shd w:val="clear" w:color="auto" w:fill="auto"/>
                <w:lang w:val="ru-RU" w:eastAsia="en-US" w:bidi="ar-SA"/>
              </w:rPr>
              <w:t xml:space="preserve">- виды, формы и жанры научного и делового общения;</w:t>
            </w:r>
            <w:r>
              <w:rPr>
                <w:rFonts w:ascii="Times New Roman" w:hAnsi="Times New Roman"/>
                <w:highlight w:val="none"/>
                <w:shd w:val="clear" w:color="auto" w:fill="auto"/>
                <w:lang w:val="ru-RU" w:bidi="ar-SA"/>
              </w:rPr>
            </w:r>
            <w:r>
              <w:rPr>
                <w:rFonts w:ascii="Times New Roman" w:hAnsi="Times New Roman"/>
                <w:highlight w:val="none"/>
                <w:shd w:val="clear" w:color="auto" w:fill="auto"/>
                <w:lang w:val="ru-RU" w:bidi="ar-SA"/>
              </w:rPr>
            </w:r>
          </w:p>
          <w:p>
            <w:pPr>
              <w:pStyle w:val="835"/>
              <w:jc w:val="left"/>
              <w:spacing w:before="0" w:after="200" w:line="276" w:lineRule="auto"/>
              <w:widowControl w:val="off"/>
              <w:rPr>
                <w:rFonts w:ascii="Times New Roman" w:hAnsi="Times New Roman"/>
                <w:highlight w:val="none"/>
                <w:shd w:val="clear" w:color="auto" w:fill="auto"/>
                <w:lang w:val="ru-RU" w:bidi="ar-SA"/>
              </w:rPr>
            </w:pPr>
            <w:r>
              <w:rPr>
                <w:rFonts w:eastAsia="Liberation Sans"/>
                <w:sz w:val="20"/>
                <w:szCs w:val="20"/>
                <w:shd w:val="clear" w:color="auto" w:fill="auto"/>
                <w:lang w:val="ru-RU" w:eastAsia="en-US" w:bidi="ar-SA"/>
              </w:rPr>
              <w:t xml:space="preserve">- правила речевого поведения в различных жанрах устной и письменной академической и профессиональной коммуникации</w:t>
            </w:r>
            <w:r>
              <w:rPr>
                <w:rFonts w:ascii="Times New Roman" w:hAnsi="Times New Roman"/>
                <w:highlight w:val="none"/>
                <w:shd w:val="clear" w:color="auto" w:fill="auto"/>
                <w:lang w:val="ru-RU" w:bidi="ar-SA"/>
              </w:rPr>
            </w:r>
            <w:r>
              <w:rPr>
                <w:rFonts w:ascii="Times New Roman" w:hAnsi="Times New Roman"/>
                <w:highlight w:val="none"/>
                <w:shd w:val="clear" w:color="auto" w:fill="auto"/>
                <w:lang w:val="ru-RU" w:bidi="ar-SA"/>
              </w:rPr>
            </w:r>
          </w:p>
          <w:p>
            <w:pPr>
              <w:pStyle w:val="835"/>
              <w:ind w:left="-57" w:right="-57" w:firstLine="0"/>
              <w:jc w:val="left"/>
              <w:spacing w:before="0" w:after="0"/>
              <w:widowControl w:val="off"/>
              <w:rPr>
                <w:rFonts w:ascii="Times New Roman" w:hAnsi="Times New Roman"/>
                <w:highlight w:val="none"/>
                <w:shd w:val="clear" w:color="auto" w:fill="auto"/>
                <w:lang w:val="ru-RU" w:bidi="ar-SA"/>
              </w:rPr>
            </w:pPr>
            <w:r>
              <w:rPr>
                <w:sz w:val="20"/>
                <w:szCs w:val="20"/>
                <w:shd w:val="clear" w:color="auto" w:fill="auto"/>
                <w:lang w:val="ru-RU" w:bidi="ar-SA"/>
              </w:rPr>
              <w:t xml:space="preserve">умеет:</w:t>
            </w:r>
            <w:r>
              <w:rPr>
                <w:rFonts w:ascii="Times New Roman" w:hAnsi="Times New Roman"/>
                <w:highlight w:val="none"/>
                <w:shd w:val="clear" w:color="auto" w:fill="auto"/>
                <w:lang w:val="ru-RU" w:bidi="ar-SA"/>
              </w:rPr>
            </w:r>
            <w:r>
              <w:rPr>
                <w:rFonts w:ascii="Times New Roman" w:hAnsi="Times New Roman"/>
                <w:highlight w:val="none"/>
                <w:shd w:val="clear" w:color="auto" w:fill="auto"/>
                <w:lang w:val="ru-RU" w:bidi="ar-SA"/>
              </w:rPr>
            </w:r>
          </w:p>
          <w:p>
            <w:pPr>
              <w:pStyle w:val="835"/>
              <w:jc w:val="left"/>
              <w:spacing w:before="0" w:after="0"/>
              <w:widowControl w:val="off"/>
              <w:rPr>
                <w:rFonts w:ascii="Times New Roman" w:hAnsi="Times New Roman"/>
                <w:highlight w:val="none"/>
                <w:shd w:val="clear" w:color="auto" w:fill="auto"/>
                <w:lang w:val="ru-RU" w:bidi="ar-SA"/>
              </w:rPr>
            </w:pPr>
            <w:r>
              <w:rPr>
                <w:sz w:val="20"/>
                <w:szCs w:val="20"/>
                <w:shd w:val="clear" w:color="auto" w:fill="auto"/>
                <w:lang w:val="ru-RU" w:bidi="ar-SA"/>
              </w:rPr>
              <w:t xml:space="preserve">- </w:t>
            </w:r>
            <w:r>
              <w:rPr>
                <w:rFonts w:eastAsia="Liberation Sans"/>
                <w:sz w:val="20"/>
                <w:szCs w:val="20"/>
                <w:shd w:val="clear" w:color="auto" w:fill="auto"/>
                <w:lang w:val="ru-RU" w:eastAsia="en-US" w:bidi="ar-SA"/>
              </w:rPr>
              <w:t xml:space="preserve"> </w:t>
            </w:r>
            <w:r>
              <w:rPr>
                <w:rFonts w:eastAsia="Liberation Sans"/>
                <w:sz w:val="20"/>
                <w:szCs w:val="20"/>
                <w:shd w:val="clear" w:color="auto" w:fill="00fffd"/>
                <w:lang w:val="ru-RU" w:eastAsia="en-US" w:bidi="ar-SA"/>
              </w:rPr>
              <w:t xml:space="preserve">отбирать языковые средства</w:t>
            </w:r>
            <w:r>
              <w:rPr>
                <w:rFonts w:eastAsia="Liberation Sans"/>
                <w:sz w:val="20"/>
                <w:szCs w:val="20"/>
                <w:shd w:val="clear" w:color="auto" w:fill="auto"/>
                <w:lang w:val="ru-RU" w:eastAsia="en-US" w:bidi="ar-SA"/>
              </w:rPr>
              <w:t xml:space="preserve">, характерные для академической и деловой речи;</w:t>
            </w:r>
            <w:r>
              <w:rPr>
                <w:rFonts w:ascii="Times New Roman" w:hAnsi="Times New Roman"/>
                <w:highlight w:val="none"/>
                <w:shd w:val="clear" w:color="auto" w:fill="auto"/>
                <w:lang w:val="ru-RU" w:bidi="ar-SA"/>
              </w:rPr>
            </w:r>
            <w:r>
              <w:rPr>
                <w:rFonts w:ascii="Times New Roman" w:hAnsi="Times New Roman"/>
                <w:highlight w:val="none"/>
                <w:shd w:val="clear" w:color="auto" w:fill="auto"/>
                <w:lang w:val="ru-RU" w:bidi="ar-SA"/>
              </w:rPr>
            </w:r>
          </w:p>
          <w:p>
            <w:pPr>
              <w:pStyle w:val="835"/>
              <w:ind w:left="-57" w:right="-57" w:firstLine="0"/>
              <w:jc w:val="left"/>
              <w:spacing w:before="0" w:after="0"/>
              <w:widowControl w:val="off"/>
              <w:rPr>
                <w:rFonts w:ascii="Times New Roman" w:hAnsi="Times New Roman"/>
                <w:highlight w:val="none"/>
                <w:shd w:val="clear" w:color="auto" w:fill="auto"/>
                <w:lang w:val="ru-RU" w:bidi="ar-SA"/>
              </w:rPr>
            </w:pPr>
            <w:r>
              <w:rPr>
                <w:rFonts w:eastAsia="Liberation Sans"/>
                <w:sz w:val="20"/>
                <w:szCs w:val="20"/>
                <w:shd w:val="clear" w:color="auto" w:fill="auto"/>
                <w:lang w:val="ru-RU" w:eastAsia="en-US" w:bidi="ar-SA"/>
              </w:rPr>
              <w:t xml:space="preserve">- выбирать коммуникативные технологии и жанры академической и деловой речи в соответствии с ситуацией</w:t>
            </w:r>
            <w:r>
              <w:rPr>
                <w:rFonts w:ascii="Times New Roman" w:hAnsi="Times New Roman"/>
                <w:highlight w:val="none"/>
                <w:shd w:val="clear" w:color="auto" w:fill="auto"/>
                <w:lang w:val="ru-RU" w:bidi="ar-SA"/>
              </w:rPr>
            </w:r>
            <w:r>
              <w:rPr>
                <w:rFonts w:ascii="Times New Roman" w:hAnsi="Times New Roman"/>
                <w:highlight w:val="none"/>
                <w:shd w:val="clear" w:color="auto" w:fill="auto"/>
                <w:lang w:val="ru-RU" w:bidi="ar-SA"/>
              </w:rPr>
            </w:r>
          </w:p>
        </w:tc>
        <w:tc>
          <w:tcPr>
            <w:tcW w:w="5812" w:type="dxa"/>
            <w:textDirection w:val="lrTb"/>
            <w:noWrap w:val="false"/>
          </w:tcPr>
          <w:p>
            <w:pPr>
              <w:pStyle w:val="835"/>
              <w:jc w:val="left"/>
              <w:spacing w:before="0" w:after="0"/>
              <w:widowControl w:val="off"/>
              <w:rPr>
                <w:highlight w:val="none"/>
                <w:shd w:val="clear" w:color="auto" w:fill="auto"/>
                <w:lang w:val="ru-RU" w:bidi="ar-SA"/>
              </w:rPr>
            </w:pPr>
            <w:r>
              <w:rPr>
                <w:i/>
                <w:sz w:val="22"/>
                <w:szCs w:val="22"/>
                <w:shd w:val="clear" w:color="auto" w:fill="auto"/>
                <w:lang w:val="ru-RU" w:bidi="ar-SA"/>
              </w:rPr>
              <w:t xml:space="preserve">Прочитайте текст, выберите правильные варианты ответа. Выбор обоснуйте.</w:t>
            </w:r>
            <w:r>
              <w:rPr>
                <w:highlight w:val="none"/>
                <w:shd w:val="clear" w:color="auto" w:fill="auto"/>
                <w:lang w:val="ru-RU" w:bidi="ar-SA"/>
              </w:rPr>
            </w:r>
            <w:r>
              <w:rPr>
                <w:highlight w:val="none"/>
                <w:shd w:val="clear" w:color="auto" w:fill="auto"/>
                <w:lang w:val="ru-RU" w:bidi="ar-SA"/>
              </w:rPr>
            </w:r>
          </w:p>
          <w:p>
            <w:pPr>
              <w:pStyle w:val="835"/>
              <w:jc w:val="left"/>
              <w:spacing w:before="0" w:after="0"/>
              <w:widowControl w:val="off"/>
              <w:rPr>
                <w:sz w:val="20"/>
                <w:szCs w:val="20"/>
                <w:highlight w:val="none"/>
                <w:shd w:val="clear" w:color="auto" w:fill="auto"/>
                <w:lang w:val="ru-RU" w:bidi="ar-SA"/>
              </w:rPr>
            </w:pPr>
            <w:r>
              <w:rPr>
                <w:sz w:val="20"/>
                <w:szCs w:val="20"/>
                <w:shd w:val="clear" w:color="auto" w:fill="auto"/>
                <w:lang w:val="ru-RU" w:bidi="ar-SA"/>
              </w:rPr>
            </w:r>
            <w:r>
              <w:rPr>
                <w:sz w:val="20"/>
                <w:szCs w:val="20"/>
                <w:highlight w:val="none"/>
                <w:shd w:val="clear" w:color="auto" w:fill="auto"/>
                <w:lang w:val="ru-RU" w:bidi="ar-SA"/>
              </w:rPr>
            </w:r>
            <w:r>
              <w:rPr>
                <w:sz w:val="20"/>
                <w:szCs w:val="20"/>
                <w:highlight w:val="none"/>
                <w:shd w:val="clear" w:color="auto" w:fill="auto"/>
                <w:lang w:val="ru-RU" w:bidi="ar-SA"/>
              </w:rPr>
            </w:r>
          </w:p>
          <w:p>
            <w:pPr>
              <w:pStyle w:val="835"/>
              <w:ind w:firstLine="459"/>
              <w:jc w:val="both"/>
              <w:spacing w:before="0" w:after="0"/>
              <w:widowControl w:val="off"/>
              <w:rPr>
                <w:highlight w:val="none"/>
                <w:shd w:val="clear" w:color="auto" w:fill="auto"/>
                <w:lang w:val="ru-RU" w:bidi="ar-SA"/>
              </w:rPr>
            </w:pPr>
            <w:r>
              <w:rPr>
                <w:sz w:val="22"/>
                <w:szCs w:val="22"/>
                <w:shd w:val="clear" w:color="auto" w:fill="00fffd"/>
                <w:lang w:val="ru-RU" w:bidi="ar-SA"/>
              </w:rPr>
              <w:t xml:space="preserve">В целях построения эффективной академической и профессиональной коммуникации</w:t>
            </w:r>
            <w:r>
              <w:rPr>
                <w:sz w:val="22"/>
                <w:szCs w:val="22"/>
                <w:shd w:val="clear" w:color="auto" w:fill="auto"/>
                <w:lang w:val="ru-RU" w:bidi="ar-SA"/>
              </w:rPr>
              <w:t xml:space="preserve"> необходимо </w:t>
            </w:r>
            <w:r>
              <w:rPr>
                <w:sz w:val="22"/>
                <w:szCs w:val="22"/>
                <w:shd w:val="clear" w:color="auto" w:fill="00fffd"/>
                <w:lang w:val="ru-RU" w:bidi="ar-SA"/>
              </w:rPr>
              <w:t xml:space="preserve">отбирать и использовать слова</w:t>
            </w:r>
            <w:r>
              <w:rPr>
                <w:sz w:val="22"/>
                <w:szCs w:val="22"/>
                <w:shd w:val="clear" w:color="auto" w:fill="auto"/>
                <w:lang w:val="ru-RU" w:bidi="ar-SA"/>
              </w:rPr>
              <w:t xml:space="preserve"> в соответствии с их значением. Употребление слов без учёта значения приводит к нарушению точности речи.</w:t>
            </w:r>
            <w:r>
              <w:rPr>
                <w:highlight w:val="none"/>
                <w:shd w:val="clear" w:color="auto" w:fill="auto"/>
                <w:lang w:val="ru-RU" w:bidi="ar-SA"/>
              </w:rPr>
            </w:r>
            <w:r>
              <w:rPr>
                <w:highlight w:val="none"/>
                <w:shd w:val="clear" w:color="auto" w:fill="auto"/>
                <w:lang w:val="ru-RU" w:bidi="ar-SA"/>
              </w:rPr>
            </w:r>
          </w:p>
          <w:p>
            <w:pPr>
              <w:pStyle w:val="835"/>
              <w:ind w:firstLine="459"/>
              <w:jc w:val="both"/>
              <w:spacing w:before="0" w:after="0"/>
              <w:widowControl w:val="off"/>
              <w:rPr>
                <w:highlight w:val="none"/>
                <w:shd w:val="clear" w:color="auto" w:fill="auto"/>
                <w:lang w:val="ru-RU" w:bidi="ar-SA"/>
              </w:rPr>
            </w:pPr>
            <w:r>
              <w:rPr>
                <w:sz w:val="22"/>
                <w:szCs w:val="22"/>
                <w:shd w:val="clear" w:color="auto" w:fill="auto"/>
                <w:lang w:val="ru-RU" w:bidi="ar-SA"/>
              </w:rPr>
              <w:t xml:space="preserve">Значение каких слов определено неверно?</w:t>
            </w:r>
            <w:r>
              <w:rPr>
                <w:highlight w:val="none"/>
                <w:shd w:val="clear" w:color="auto" w:fill="auto"/>
                <w:lang w:val="ru-RU" w:bidi="ar-SA"/>
              </w:rPr>
            </w:r>
            <w:r>
              <w:rPr>
                <w:highlight w:val="none"/>
                <w:shd w:val="clear" w:color="auto" w:fill="auto"/>
                <w:lang w:val="ru-RU" w:bidi="ar-SA"/>
              </w:rPr>
            </w:r>
          </w:p>
          <w:p>
            <w:pPr>
              <w:pStyle w:val="835"/>
              <w:jc w:val="both"/>
              <w:spacing w:before="0" w:after="0"/>
              <w:widowControl w:val="off"/>
              <w:rPr>
                <w:sz w:val="22"/>
                <w:szCs w:val="22"/>
                <w:highlight w:val="none"/>
                <w:shd w:val="clear" w:color="auto" w:fill="auto"/>
                <w:lang w:val="ru-RU" w:bidi="ar-SA"/>
              </w:rPr>
            </w:pPr>
            <w:r>
              <w:rPr>
                <w:sz w:val="22"/>
                <w:szCs w:val="22"/>
                <w:shd w:val="clear" w:color="auto" w:fill="auto"/>
                <w:lang w:val="ru-RU" w:bidi="ar-SA"/>
              </w:rPr>
            </w:r>
            <w:r>
              <w:rPr>
                <w:sz w:val="22"/>
                <w:szCs w:val="22"/>
                <w:highlight w:val="none"/>
                <w:shd w:val="clear" w:color="auto" w:fill="auto"/>
                <w:lang w:val="ru-RU" w:bidi="ar-SA"/>
              </w:rPr>
            </w:r>
            <w:r>
              <w:rPr>
                <w:sz w:val="22"/>
                <w:szCs w:val="22"/>
                <w:highlight w:val="none"/>
                <w:shd w:val="clear" w:color="auto" w:fill="auto"/>
                <w:lang w:val="ru-RU" w:bidi="ar-SA"/>
              </w:rPr>
            </w:r>
          </w:p>
          <w:p>
            <w:pPr>
              <w:pStyle w:val="835"/>
              <w:jc w:val="both"/>
              <w:spacing w:before="0" w:after="0"/>
              <w:widowControl w:val="off"/>
              <w:rPr>
                <w:highlight w:val="none"/>
                <w:shd w:val="clear" w:color="auto" w:fill="auto"/>
                <w:lang w:val="ru-RU" w:bidi="ar-SA"/>
              </w:rPr>
            </w:pPr>
            <w:r>
              <w:rPr>
                <w:sz w:val="22"/>
                <w:szCs w:val="22"/>
                <w:shd w:val="clear" w:color="auto" w:fill="auto"/>
                <w:lang w:val="ru-RU" w:bidi="ar-SA"/>
              </w:rPr>
              <w:t xml:space="preserve">1) Менталитет – образ, способ мышления, мировосприятия личности, социальной группы. </w:t>
              <w:br/>
              <w:t xml:space="preserve">2) Прецедент – случай, служащий примером, оправданием для последующих случаев.</w:t>
            </w:r>
            <w:r>
              <w:rPr>
                <w:highlight w:val="none"/>
                <w:shd w:val="clear" w:color="auto" w:fill="auto"/>
                <w:lang w:val="ru-RU" w:bidi="ar-SA"/>
              </w:rPr>
            </w:r>
            <w:r>
              <w:rPr>
                <w:highlight w:val="none"/>
                <w:shd w:val="clear" w:color="auto" w:fill="auto"/>
                <w:lang w:val="ru-RU" w:bidi="ar-SA"/>
              </w:rPr>
            </w:r>
          </w:p>
          <w:p>
            <w:pPr>
              <w:pStyle w:val="835"/>
              <w:jc w:val="both"/>
              <w:spacing w:before="0" w:after="0"/>
              <w:widowControl w:val="off"/>
              <w:rPr>
                <w:highlight w:val="none"/>
                <w:shd w:val="clear" w:color="auto" w:fill="auto"/>
                <w:lang w:val="ru-RU" w:bidi="ar-SA"/>
              </w:rPr>
            </w:pPr>
            <w:r>
              <w:rPr>
                <w:sz w:val="22"/>
                <w:szCs w:val="22"/>
                <w:shd w:val="clear" w:color="auto" w:fill="auto"/>
                <w:lang w:val="ru-RU" w:bidi="ar-SA"/>
              </w:rPr>
              <w:t xml:space="preserve">3) Стереотип – неизменный образец, шаблон.</w:t>
            </w:r>
            <w:r>
              <w:rPr>
                <w:highlight w:val="none"/>
                <w:shd w:val="clear" w:color="auto" w:fill="auto"/>
                <w:lang w:val="ru-RU" w:bidi="ar-SA"/>
              </w:rPr>
            </w:r>
            <w:r>
              <w:rPr>
                <w:highlight w:val="none"/>
                <w:shd w:val="clear" w:color="auto" w:fill="auto"/>
                <w:lang w:val="ru-RU" w:bidi="ar-SA"/>
              </w:rPr>
            </w:r>
          </w:p>
          <w:p>
            <w:pPr>
              <w:pStyle w:val="835"/>
              <w:jc w:val="both"/>
              <w:spacing w:before="0" w:after="0"/>
              <w:widowControl w:val="off"/>
              <w:rPr>
                <w:highlight w:val="none"/>
                <w:shd w:val="clear" w:color="auto" w:fill="auto"/>
                <w:lang w:val="ru-RU" w:bidi="ar-SA"/>
              </w:rPr>
            </w:pPr>
            <w:r>
              <w:rPr>
                <w:sz w:val="22"/>
                <w:szCs w:val="22"/>
                <w:shd w:val="clear" w:color="auto" w:fill="auto"/>
                <w:lang w:val="ru-RU" w:bidi="ar-SA"/>
              </w:rPr>
              <w:t xml:space="preserve">4) Прагматичный – признающий лишь то, что дает практически полезные результаты.</w:t>
            </w:r>
            <w:r>
              <w:rPr>
                <w:highlight w:val="none"/>
                <w:shd w:val="clear" w:color="auto" w:fill="auto"/>
                <w:lang w:val="ru-RU" w:bidi="ar-SA"/>
              </w:rPr>
            </w:r>
            <w:r>
              <w:rPr>
                <w:highlight w:val="none"/>
                <w:shd w:val="clear" w:color="auto" w:fill="auto"/>
                <w:lang w:val="ru-RU" w:bidi="ar-SA"/>
              </w:rPr>
            </w:r>
          </w:p>
          <w:p>
            <w:pPr>
              <w:pStyle w:val="835"/>
              <w:jc w:val="both"/>
              <w:spacing w:before="0" w:after="0"/>
              <w:widowControl w:val="off"/>
              <w:rPr>
                <w:highlight w:val="none"/>
                <w:shd w:val="clear" w:color="auto" w:fill="auto"/>
                <w:lang w:val="ru-RU" w:bidi="ar-SA"/>
              </w:rPr>
            </w:pPr>
            <w:r>
              <w:rPr>
                <w:sz w:val="22"/>
                <w:szCs w:val="22"/>
                <w:shd w:val="clear" w:color="auto" w:fill="auto"/>
                <w:lang w:val="ru-RU" w:bidi="ar-SA"/>
              </w:rPr>
              <w:t xml:space="preserve">5) Субординация – согласованность движений, действий.</w:t>
            </w:r>
            <w:r>
              <w:rPr>
                <w:highlight w:val="none"/>
                <w:shd w:val="clear" w:color="auto" w:fill="auto"/>
                <w:lang w:val="ru-RU" w:bidi="ar-SA"/>
              </w:rPr>
            </w:r>
            <w:r>
              <w:rPr>
                <w:highlight w:val="none"/>
                <w:shd w:val="clear" w:color="auto" w:fill="auto"/>
                <w:lang w:val="ru-RU" w:bidi="ar-SA"/>
              </w:rPr>
            </w:r>
          </w:p>
          <w:p>
            <w:pPr>
              <w:pStyle w:val="835"/>
              <w:jc w:val="both"/>
              <w:spacing w:before="0" w:after="0"/>
              <w:widowControl w:val="off"/>
              <w:rPr>
                <w:highlight w:val="none"/>
                <w:shd w:val="clear" w:color="auto" w:fill="auto"/>
                <w:lang w:val="ru-RU" w:bidi="ar-SA"/>
              </w:rPr>
            </w:pPr>
            <w:r>
              <w:rPr>
                <w:sz w:val="22"/>
                <w:szCs w:val="22"/>
                <w:shd w:val="clear" w:color="auto" w:fill="auto"/>
                <w:lang w:val="ru-RU" w:bidi="ar-SA"/>
              </w:rPr>
              <w:t xml:space="preserve">6) Оппонент – лицо, выражающее иную точку зрения.</w:t>
            </w:r>
            <w:r>
              <w:rPr>
                <w:highlight w:val="none"/>
                <w:shd w:val="clear" w:color="auto" w:fill="auto"/>
                <w:lang w:val="ru-RU" w:bidi="ar-SA"/>
              </w:rPr>
            </w:r>
            <w:r>
              <w:rPr>
                <w:highlight w:val="none"/>
                <w:shd w:val="clear" w:color="auto" w:fill="auto"/>
                <w:lang w:val="ru-RU" w:bidi="ar-SA"/>
              </w:rPr>
            </w:r>
          </w:p>
          <w:p>
            <w:pPr>
              <w:pStyle w:val="835"/>
              <w:jc w:val="both"/>
              <w:spacing w:before="0" w:after="0"/>
              <w:widowControl w:val="off"/>
              <w:rPr>
                <w:highlight w:val="none"/>
                <w:shd w:val="clear" w:color="auto" w:fill="auto"/>
                <w:lang w:val="ru-RU" w:bidi="ar-SA"/>
              </w:rPr>
            </w:pPr>
            <w:r>
              <w:rPr>
                <w:sz w:val="22"/>
                <w:szCs w:val="22"/>
                <w:shd w:val="clear" w:color="auto" w:fill="auto"/>
                <w:lang w:val="ru-RU" w:bidi="ar-SA"/>
              </w:rPr>
              <w:t xml:space="preserve">7) Электорат – элемент конструкции, по которому  подводится электрический ток.</w:t>
            </w:r>
            <w:r>
              <w:rPr>
                <w:highlight w:val="none"/>
                <w:shd w:val="clear" w:color="auto" w:fill="auto"/>
                <w:lang w:val="ru-RU" w:bidi="ar-SA"/>
              </w:rPr>
            </w:r>
            <w:r>
              <w:rPr>
                <w:highlight w:val="none"/>
                <w:shd w:val="clear" w:color="auto" w:fill="auto"/>
                <w:lang w:val="ru-RU" w:bidi="ar-SA"/>
              </w:rPr>
            </w:r>
          </w:p>
          <w:p>
            <w:pPr>
              <w:pStyle w:val="835"/>
              <w:jc w:val="left"/>
              <w:spacing w:before="0" w:after="0"/>
              <w:widowControl w:val="off"/>
              <w:rPr>
                <w:sz w:val="22"/>
                <w:szCs w:val="22"/>
                <w:highlight w:val="none"/>
                <w:shd w:val="clear" w:color="auto" w:fill="auto"/>
                <w:lang w:val="ru-RU" w:bidi="ar-SA"/>
              </w:rPr>
            </w:pPr>
            <w:r>
              <w:rPr>
                <w:sz w:val="22"/>
                <w:szCs w:val="22"/>
                <w:shd w:val="clear" w:color="auto" w:fill="auto"/>
                <w:lang w:val="ru-RU" w:bidi="ar-SA"/>
              </w:rPr>
            </w:r>
            <w:r>
              <w:rPr>
                <w:sz w:val="22"/>
                <w:szCs w:val="22"/>
                <w:highlight w:val="none"/>
                <w:shd w:val="clear" w:color="auto" w:fill="auto"/>
                <w:lang w:val="ru-RU" w:bidi="ar-SA"/>
              </w:rPr>
            </w:r>
            <w:r>
              <w:rPr>
                <w:sz w:val="22"/>
                <w:szCs w:val="22"/>
                <w:highlight w:val="none"/>
                <w:shd w:val="clear" w:color="auto" w:fill="auto"/>
                <w:lang w:val="ru-RU" w:bidi="ar-SA"/>
              </w:rPr>
            </w:r>
          </w:p>
        </w:tc>
        <w:tc>
          <w:tcPr>
            <w:tcW w:w="2551" w:type="dxa"/>
            <w:textDirection w:val="lrTb"/>
            <w:noWrap w:val="false"/>
          </w:tcPr>
          <w:p>
            <w:pPr>
              <w:pStyle w:val="835"/>
              <w:jc w:val="both"/>
              <w:spacing w:before="0" w:after="0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ru-RU" w:bidi="ar-SA"/>
              </w:rPr>
              <w:t xml:space="preserve">5) Субординация – согласованность движений, действий.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pStyle w:val="835"/>
              <w:ind w:left="-57" w:right="-57" w:firstLine="0"/>
              <w:jc w:val="left"/>
              <w:spacing w:before="0" w:after="0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ru-RU" w:bidi="ar-SA"/>
              </w:rPr>
              <w:t xml:space="preserve">7) Электорат – элемент конструкции, по которому  подводится электрический ток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pStyle w:val="835"/>
              <w:ind w:left="-57" w:right="-57" w:firstLine="0"/>
              <w:jc w:val="left"/>
              <w:spacing w:before="0" w:after="0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pStyle w:val="835"/>
              <w:ind w:left="-57" w:right="-57" w:firstLine="0"/>
              <w:jc w:val="left"/>
              <w:spacing w:before="0" w:after="0"/>
              <w:widowControl w:val="off"/>
              <w:rPr>
                <w:sz w:val="22"/>
                <w:szCs w:val="22"/>
              </w:rPr>
            </w:pPr>
            <w:r>
              <w:rPr>
                <w:i/>
                <w:sz w:val="22"/>
                <w:szCs w:val="22"/>
                <w:lang w:val="ru-RU" w:bidi="ar-SA"/>
              </w:rPr>
              <w:t xml:space="preserve">Обоснование выбора</w:t>
            </w:r>
            <w:r>
              <w:rPr>
                <w:sz w:val="22"/>
                <w:szCs w:val="22"/>
                <w:lang w:val="ru-RU" w:bidi="ar-SA"/>
              </w:rPr>
              <w:t xml:space="preserve">: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pStyle w:val="835"/>
              <w:jc w:val="left"/>
              <w:spacing w:before="0" w:after="0"/>
              <w:widowControl w:val="off"/>
              <w:rPr>
                <w:color w:val="000000" w:themeColor="text1"/>
                <w:sz w:val="22"/>
                <w:szCs w:val="22"/>
                <w:shd w:val="clear" w:color="auto" w:fill="ffffff"/>
              </w:rPr>
            </w:pPr>
            <w:r>
              <w:rPr>
                <w:sz w:val="22"/>
                <w:szCs w:val="22"/>
                <w:lang w:val="ru-RU" w:bidi="ar-SA"/>
              </w:rPr>
              <w:t xml:space="preserve">5) Субординация – </w:t>
            </w:r>
            <w:r>
              <w:rPr>
                <w:color w:val="000000" w:themeColor="text1"/>
                <w:shd w:val="clear" w:color="auto" w:fill="ffffff"/>
                <w:lang w:val="ru-RU" w:bidi="ar-SA"/>
              </w:rPr>
              <w:t xml:space="preserve">с</w:t>
            </w:r>
            <w:r>
              <w:rPr>
                <w:color w:val="000000" w:themeColor="text1"/>
                <w:sz w:val="22"/>
                <w:szCs w:val="22"/>
                <w:shd w:val="clear" w:color="auto" w:fill="ffffff"/>
                <w:lang w:val="ru-RU" w:bidi="ar-SA"/>
              </w:rPr>
              <w:t xml:space="preserve">истема строгого служебного подчинения младших старшим.</w:t>
            </w:r>
            <w:r>
              <w:rPr>
                <w:color w:val="000000" w:themeColor="text1"/>
                <w:sz w:val="22"/>
                <w:szCs w:val="22"/>
                <w:shd w:val="clear" w:color="auto" w:fill="ffffff"/>
              </w:rPr>
            </w:r>
            <w:r>
              <w:rPr>
                <w:color w:val="000000" w:themeColor="text1"/>
                <w:sz w:val="22"/>
                <w:szCs w:val="22"/>
                <w:shd w:val="clear" w:color="auto" w:fill="ffffff"/>
              </w:rPr>
            </w:r>
          </w:p>
          <w:p>
            <w:pPr>
              <w:pStyle w:val="835"/>
              <w:jc w:val="left"/>
              <w:spacing w:before="0" w:after="0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ru-RU" w:bidi="ar-SA"/>
              </w:rPr>
              <w:t xml:space="preserve">7) Электорат</w:t>
            </w:r>
            <w:r>
              <w:rPr>
                <w:lang w:val="ru-RU" w:bidi="ar-SA"/>
              </w:rPr>
              <w:t xml:space="preserve"> </w:t>
            </w:r>
            <w:r>
              <w:rPr>
                <w:sz w:val="22"/>
                <w:szCs w:val="22"/>
                <w:lang w:val="ru-RU" w:bidi="ar-SA"/>
              </w:rPr>
              <w:t xml:space="preserve">–  </w:t>
            </w:r>
            <w:r>
              <w:rPr>
                <w:lang w:val="ru-RU" w:bidi="ar-SA"/>
              </w:rPr>
              <w:t xml:space="preserve">с</w:t>
            </w:r>
            <w:r>
              <w:rPr>
                <w:sz w:val="22"/>
                <w:szCs w:val="22"/>
                <w:lang w:val="ru-RU" w:bidi="ar-SA"/>
              </w:rPr>
              <w:t xml:space="preserve">овокупность избирателей, голосующих за какую-л</w:t>
            </w:r>
            <w:r>
              <w:rPr>
                <w:lang w:val="ru-RU" w:bidi="ar-SA"/>
              </w:rPr>
              <w:t xml:space="preserve">ибо</w:t>
            </w:r>
            <w:r>
              <w:rPr>
                <w:sz w:val="22"/>
                <w:szCs w:val="22"/>
                <w:lang w:val="ru-RU" w:bidi="ar-SA"/>
              </w:rPr>
              <w:t xml:space="preserve"> политическую партию или её кандидатов.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pStyle w:val="835"/>
              <w:ind w:left="-57" w:right="-57" w:firstLine="0"/>
              <w:jc w:val="left"/>
              <w:spacing w:before="0" w:after="0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>
          <w:trHeight w:val="57"/>
        </w:trPr>
        <w:tc>
          <w:tcPr>
            <w:tcW w:w="675" w:type="dxa"/>
            <w:textDirection w:val="lrTb"/>
            <w:noWrap w:val="false"/>
          </w:tcPr>
          <w:p>
            <w:pPr>
              <w:pStyle w:val="835"/>
              <w:ind w:left="-57" w:right="-57" w:firstLine="0"/>
              <w:jc w:val="center"/>
              <w:spacing w:before="0" w:after="0"/>
              <w:widowControl w:val="off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  <w:lang w:val="ru-RU" w:bidi="ar-SA"/>
              </w:rPr>
              <w:t xml:space="preserve">16.</w:t>
            </w:r>
            <w:r>
              <w:rPr>
                <w:b/>
                <w:color w:val="000000" w:themeColor="text1"/>
                <w:sz w:val="20"/>
                <w:szCs w:val="20"/>
              </w:rPr>
            </w:r>
            <w:r>
              <w:rPr>
                <w:b/>
                <w:color w:val="000000" w:themeColor="text1"/>
                <w:sz w:val="20"/>
                <w:szCs w:val="20"/>
              </w:rPr>
            </w:r>
          </w:p>
          <w:p>
            <w:pPr>
              <w:pStyle w:val="835"/>
              <w:ind w:left="-57" w:right="-57" w:firstLine="0"/>
              <w:jc w:val="center"/>
              <w:spacing w:before="0" w:after="0"/>
              <w:widowControl w:val="off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</w:r>
            <w:r>
              <w:rPr>
                <w:color w:val="000000" w:themeColor="text1"/>
                <w:sz w:val="20"/>
                <w:szCs w:val="20"/>
              </w:rPr>
            </w:r>
            <w:r>
              <w:rPr>
                <w:color w:val="000000" w:themeColor="text1"/>
                <w:sz w:val="20"/>
                <w:szCs w:val="20"/>
              </w:rPr>
            </w:r>
          </w:p>
          <w:p>
            <w:pPr>
              <w:pStyle w:val="835"/>
              <w:ind w:left="-57" w:right="-57" w:firstLine="0"/>
              <w:jc w:val="center"/>
              <w:spacing w:before="0" w:after="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ru-RU" w:bidi="ar-SA"/>
              </w:rPr>
              <w:t xml:space="preserve">5 мин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pStyle w:val="835"/>
              <w:ind w:left="-57" w:right="-57" w:firstLine="0"/>
              <w:jc w:val="center"/>
              <w:spacing w:before="0" w:after="0"/>
              <w:widowControl w:val="off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</w:r>
            <w:r>
              <w:rPr>
                <w:color w:val="000000" w:themeColor="text1"/>
                <w:sz w:val="20"/>
                <w:szCs w:val="20"/>
              </w:rPr>
            </w:r>
            <w:r>
              <w:rPr>
                <w:color w:val="000000" w:themeColor="text1"/>
                <w:sz w:val="20"/>
                <w:szCs w:val="20"/>
              </w:rPr>
            </w:r>
          </w:p>
          <w:p>
            <w:pPr>
              <w:pStyle w:val="835"/>
              <w:ind w:left="-57" w:right="-57" w:firstLine="0"/>
              <w:jc w:val="center"/>
              <w:spacing w:before="0" w:after="0"/>
              <w:widowControl w:val="off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sz w:val="20"/>
                <w:szCs w:val="20"/>
                <w:lang w:val="ru-RU" w:bidi="ar-SA"/>
              </w:rPr>
              <w:t xml:space="preserve">Г</w:t>
            </w:r>
            <w:r>
              <w:rPr>
                <w:b/>
                <w:color w:val="000000" w:themeColor="text1"/>
                <w:sz w:val="20"/>
                <w:szCs w:val="20"/>
              </w:rPr>
            </w:r>
            <w:r>
              <w:rPr>
                <w:b/>
                <w:color w:val="000000" w:themeColor="text1"/>
                <w:sz w:val="20"/>
                <w:szCs w:val="20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pStyle w:val="835"/>
              <w:jc w:val="left"/>
              <w:spacing w:before="0" w:after="0"/>
              <w:widowControl w:val="off"/>
              <w:rPr>
                <w:color w:val="000000"/>
                <w:sz w:val="22"/>
                <w:szCs w:val="22"/>
                <w:shd w:val="clear" w:color="auto" w:fill="ffffff"/>
              </w:rPr>
            </w:pPr>
            <w:r>
              <w:rPr>
                <w:color w:val="000000"/>
                <w:sz w:val="22"/>
                <w:szCs w:val="22"/>
                <w:shd w:val="clear" w:color="auto" w:fill="ffffff"/>
                <w:lang w:val="ru-RU" w:bidi="ar-SA"/>
              </w:rPr>
              <w:t xml:space="preserve">УК-4 </w:t>
            </w:r>
            <w:r>
              <w:rPr>
                <w:sz w:val="20"/>
                <w:szCs w:val="20"/>
                <w:shd w:val="clear" w:color="auto" w:fill="f9f9fc"/>
                <w:lang w:val="ru-RU" w:bidi="ar-SA"/>
              </w:rPr>
              <w:t xml:space="preserve"> Способен применять современные коммуникативные технологии, в том числе на иностранном(ых) языке(ах), для академического и профессионального взаимодействия</w:t>
            </w:r>
            <w:r>
              <w:rPr>
                <w:color w:val="000000"/>
                <w:sz w:val="22"/>
                <w:szCs w:val="22"/>
                <w:shd w:val="clear" w:color="auto" w:fill="ffffff"/>
              </w:rPr>
            </w:r>
            <w:r>
              <w:rPr>
                <w:color w:val="000000"/>
                <w:sz w:val="22"/>
                <w:szCs w:val="22"/>
                <w:shd w:val="clear" w:color="auto" w:fill="ffffff"/>
              </w:rPr>
            </w:r>
          </w:p>
        </w:tc>
        <w:tc>
          <w:tcPr>
            <w:tcW w:w="1700" w:type="dxa"/>
            <w:textDirection w:val="lrTb"/>
            <w:noWrap w:val="false"/>
          </w:tcPr>
          <w:p>
            <w:pPr>
              <w:pStyle w:val="835"/>
              <w:ind w:left="-57" w:right="-57" w:firstLine="0"/>
              <w:jc w:val="left"/>
              <w:spacing w:before="0" w:after="0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ru-RU" w:bidi="ar-SA"/>
              </w:rPr>
              <w:t xml:space="preserve">УК-4.2 </w:t>
            </w:r>
            <w:r>
              <w:rPr>
                <w:sz w:val="22"/>
                <w:szCs w:val="22"/>
                <w:shd w:val="clear" w:color="auto" w:fill="00fffd"/>
                <w:lang w:val="ru-RU" w:bidi="ar-SA"/>
              </w:rPr>
              <w:t xml:space="preserve">Отбирает и использует средства</w:t>
            </w:r>
            <w:r>
              <w:rPr>
                <w:sz w:val="22"/>
                <w:szCs w:val="22"/>
                <w:lang w:val="ru-RU" w:bidi="ar-SA"/>
              </w:rPr>
              <w:t xml:space="preserve"> русского языка в соответствии с языковыми нормами </w:t>
            </w:r>
            <w:r>
              <w:rPr>
                <w:sz w:val="22"/>
                <w:szCs w:val="22"/>
                <w:shd w:val="clear" w:color="auto" w:fill="00fffd"/>
                <w:lang w:val="ru-RU" w:bidi="ar-SA"/>
              </w:rPr>
              <w:t xml:space="preserve">в целях построения эффективной академической и профессиональной коммуникации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1275" w:type="dxa"/>
            <w:textDirection w:val="lrTb"/>
            <w:noWrap w:val="false"/>
          </w:tcPr>
          <w:p>
            <w:pPr>
              <w:pStyle w:val="835"/>
              <w:jc w:val="left"/>
              <w:spacing w:before="0" w:after="0"/>
              <w:widowControl w:val="off"/>
              <w:rPr>
                <w:color w:val="000000"/>
                <w:sz w:val="22"/>
                <w:szCs w:val="22"/>
                <w:shd w:val="clear" w:color="auto" w:fill="ffffff"/>
              </w:rPr>
            </w:pPr>
            <w:r>
              <w:rPr>
                <w:color w:val="000000"/>
                <w:sz w:val="22"/>
                <w:szCs w:val="22"/>
                <w:shd w:val="clear" w:color="auto" w:fill="ffffff"/>
                <w:lang w:val="ru-RU" w:bidi="ar-SA"/>
              </w:rPr>
              <w:t xml:space="preserve">Б1.О.13 Русский язык и деловые коммуникации</w:t>
            </w:r>
            <w:r>
              <w:rPr>
                <w:color w:val="000000"/>
                <w:sz w:val="22"/>
                <w:szCs w:val="22"/>
                <w:shd w:val="clear" w:color="auto" w:fill="ffffff"/>
              </w:rPr>
            </w:r>
            <w:r>
              <w:rPr>
                <w:color w:val="000000"/>
                <w:sz w:val="22"/>
                <w:szCs w:val="22"/>
                <w:shd w:val="clear" w:color="auto" w:fill="ffffff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pStyle w:val="835"/>
              <w:ind w:left="-57" w:right="-57" w:firstLine="0"/>
              <w:jc w:val="left"/>
              <w:spacing w:before="0" w:after="0"/>
              <w:widowControl w:val="off"/>
              <w:rPr>
                <w:rFonts w:ascii="Times New Roman" w:hAnsi="Times New Roman"/>
                <w:lang w:val="ru-RU" w:bidi="ar-SA"/>
              </w:rPr>
            </w:pPr>
            <w:r>
              <w:rPr>
                <w:sz w:val="20"/>
                <w:szCs w:val="20"/>
                <w:lang w:val="ru-RU" w:bidi="ar-SA"/>
              </w:rPr>
              <w:t xml:space="preserve">Обучающийся знает:</w:t>
            </w:r>
            <w:r>
              <w:rPr>
                <w:rFonts w:ascii="Times New Roman" w:hAnsi="Times New Roman"/>
                <w:lang w:val="ru-RU" w:bidi="ar-SA"/>
              </w:rPr>
            </w:r>
            <w:r>
              <w:rPr>
                <w:rFonts w:ascii="Times New Roman" w:hAnsi="Times New Roman"/>
                <w:lang w:val="ru-RU" w:bidi="ar-SA"/>
              </w:rPr>
            </w:r>
          </w:p>
          <w:p>
            <w:pPr>
              <w:pStyle w:val="835"/>
              <w:jc w:val="left"/>
              <w:spacing w:before="0" w:after="0"/>
              <w:widowControl w:val="off"/>
              <w:rPr>
                <w:rFonts w:ascii="Times New Roman" w:hAnsi="Times New Roman"/>
                <w:lang w:val="ru-RU" w:bidi="ar-SA"/>
              </w:rPr>
            </w:pPr>
            <w:r>
              <w:rPr>
                <w:sz w:val="20"/>
                <w:szCs w:val="20"/>
                <w:lang w:val="ru-RU" w:bidi="ar-SA"/>
              </w:rPr>
              <w:t xml:space="preserve">-</w:t>
            </w:r>
            <w:r>
              <w:rPr>
                <w:rFonts w:eastAsia="Liberation Sans" w:cs="Liberation Sans"/>
                <w:sz w:val="20"/>
                <w:szCs w:val="20"/>
                <w:lang w:val="ru-RU" w:eastAsia="en-US" w:bidi="ar-SA"/>
              </w:rPr>
              <w:t xml:space="preserve"> нормы современного русского литературного языка;</w:t>
            </w:r>
            <w:r>
              <w:rPr>
                <w:rFonts w:ascii="Times New Roman" w:hAnsi="Times New Roman"/>
                <w:lang w:val="ru-RU" w:bidi="ar-SA"/>
              </w:rPr>
            </w:r>
            <w:r>
              <w:rPr>
                <w:rFonts w:ascii="Times New Roman" w:hAnsi="Times New Roman"/>
                <w:lang w:val="ru-RU" w:bidi="ar-SA"/>
              </w:rPr>
            </w:r>
          </w:p>
          <w:p>
            <w:pPr>
              <w:pStyle w:val="835"/>
              <w:jc w:val="left"/>
              <w:spacing w:before="0" w:after="200" w:line="276" w:lineRule="auto"/>
              <w:widowControl w:val="off"/>
              <w:rPr>
                <w:rFonts w:ascii="Times New Roman" w:hAnsi="Times New Roman"/>
                <w:lang w:val="ru-RU" w:bidi="ar-SA"/>
              </w:rPr>
            </w:pPr>
            <w:r>
              <w:rPr>
                <w:rFonts w:eastAsia="Liberation Sans" w:cs="Liberation Sans"/>
                <w:sz w:val="20"/>
                <w:szCs w:val="20"/>
                <w:lang w:val="ru-RU" w:eastAsia="en-US" w:bidi="ar-SA"/>
              </w:rPr>
              <w:t xml:space="preserve">- функциональные стили; стилевые черты, языковые особенности научного и официально-делового стилей;</w:t>
            </w:r>
            <w:r>
              <w:rPr>
                <w:rFonts w:ascii="Times New Roman" w:hAnsi="Times New Roman"/>
                <w:lang w:val="ru-RU" w:bidi="ar-SA"/>
              </w:rPr>
            </w:r>
            <w:r>
              <w:rPr>
                <w:rFonts w:ascii="Times New Roman" w:hAnsi="Times New Roman"/>
                <w:lang w:val="ru-RU" w:bidi="ar-SA"/>
              </w:rPr>
            </w:r>
          </w:p>
          <w:p>
            <w:pPr>
              <w:pStyle w:val="835"/>
              <w:jc w:val="left"/>
              <w:spacing w:before="0" w:after="200" w:line="276" w:lineRule="auto"/>
              <w:widowControl w:val="off"/>
              <w:rPr>
                <w:rFonts w:ascii="Times New Roman" w:hAnsi="Times New Roman"/>
                <w:lang w:val="ru-RU" w:bidi="ar-SA"/>
              </w:rPr>
            </w:pPr>
            <w:r>
              <w:rPr>
                <w:rFonts w:eastAsia="Liberation Sans"/>
                <w:sz w:val="20"/>
                <w:szCs w:val="20"/>
                <w:lang w:val="ru-RU" w:eastAsia="en-US" w:bidi="ar-SA"/>
              </w:rPr>
              <w:t xml:space="preserve">- особенности научной (академической) и деловой (профессиональной) коммуникации;</w:t>
            </w:r>
            <w:r>
              <w:rPr>
                <w:rFonts w:ascii="Times New Roman" w:hAnsi="Times New Roman"/>
                <w:lang w:val="ru-RU" w:bidi="ar-SA"/>
              </w:rPr>
            </w:r>
            <w:r>
              <w:rPr>
                <w:rFonts w:ascii="Times New Roman" w:hAnsi="Times New Roman"/>
                <w:lang w:val="ru-RU" w:bidi="ar-SA"/>
              </w:rPr>
            </w:r>
          </w:p>
          <w:p>
            <w:pPr>
              <w:pStyle w:val="835"/>
              <w:jc w:val="left"/>
              <w:spacing w:before="0" w:after="200" w:line="276" w:lineRule="auto"/>
              <w:widowControl w:val="off"/>
              <w:rPr>
                <w:rFonts w:ascii="Times New Roman" w:hAnsi="Times New Roman"/>
                <w:lang w:val="ru-RU" w:bidi="ar-SA"/>
              </w:rPr>
            </w:pPr>
            <w:r>
              <w:rPr>
                <w:rFonts w:eastAsia="Liberation Sans"/>
                <w:sz w:val="20"/>
                <w:szCs w:val="20"/>
                <w:lang w:val="ru-RU" w:eastAsia="en-US" w:bidi="ar-SA"/>
              </w:rPr>
              <w:t xml:space="preserve">- виды, формы и жанры научного и делового общения;</w:t>
            </w:r>
            <w:r>
              <w:rPr>
                <w:rFonts w:ascii="Times New Roman" w:hAnsi="Times New Roman"/>
                <w:lang w:val="ru-RU" w:bidi="ar-SA"/>
              </w:rPr>
            </w:r>
            <w:r>
              <w:rPr>
                <w:rFonts w:ascii="Times New Roman" w:hAnsi="Times New Roman"/>
                <w:lang w:val="ru-RU" w:bidi="ar-SA"/>
              </w:rPr>
            </w:r>
          </w:p>
          <w:p>
            <w:pPr>
              <w:pStyle w:val="835"/>
              <w:jc w:val="left"/>
              <w:spacing w:before="0" w:after="200" w:line="276" w:lineRule="auto"/>
              <w:widowControl w:val="off"/>
              <w:rPr>
                <w:rFonts w:ascii="Times New Roman" w:hAnsi="Times New Roman"/>
                <w:lang w:val="ru-RU" w:bidi="ar-SA"/>
              </w:rPr>
            </w:pPr>
            <w:r>
              <w:rPr>
                <w:rFonts w:eastAsia="Liberation Sans"/>
                <w:sz w:val="20"/>
                <w:szCs w:val="20"/>
                <w:lang w:val="ru-RU" w:eastAsia="en-US" w:bidi="ar-SA"/>
              </w:rPr>
              <w:t xml:space="preserve">- </w:t>
            </w:r>
            <w:r>
              <w:rPr>
                <w:rFonts w:eastAsia="Liberation Sans"/>
                <w:sz w:val="20"/>
                <w:szCs w:val="20"/>
                <w:shd w:val="clear" w:color="auto" w:fill="00fffd"/>
                <w:lang w:val="ru-RU" w:eastAsia="en-US" w:bidi="ar-SA"/>
              </w:rPr>
              <w:t xml:space="preserve">правила речевого поведения в различных жанрах устной </w:t>
            </w:r>
            <w:r>
              <w:rPr>
                <w:rFonts w:eastAsia="Liberation Sans"/>
                <w:sz w:val="20"/>
                <w:szCs w:val="20"/>
                <w:lang w:val="ru-RU" w:eastAsia="en-US" w:bidi="ar-SA"/>
              </w:rPr>
              <w:t xml:space="preserve">и письменной </w:t>
            </w:r>
            <w:r>
              <w:rPr>
                <w:rFonts w:eastAsia="Liberation Sans"/>
                <w:sz w:val="20"/>
                <w:szCs w:val="20"/>
                <w:shd w:val="clear" w:color="auto" w:fill="00fffd"/>
                <w:lang w:val="ru-RU" w:eastAsia="en-US" w:bidi="ar-SA"/>
              </w:rPr>
              <w:t xml:space="preserve">академической и профессиональной коммуникации</w:t>
            </w:r>
            <w:r>
              <w:rPr>
                <w:rFonts w:ascii="Times New Roman" w:hAnsi="Times New Roman"/>
                <w:lang w:val="ru-RU" w:bidi="ar-SA"/>
              </w:rPr>
            </w:r>
            <w:r>
              <w:rPr>
                <w:rFonts w:ascii="Times New Roman" w:hAnsi="Times New Roman"/>
                <w:lang w:val="ru-RU" w:bidi="ar-SA"/>
              </w:rPr>
            </w:r>
          </w:p>
          <w:p>
            <w:pPr>
              <w:pStyle w:val="835"/>
              <w:ind w:left="-57" w:right="-57" w:firstLine="0"/>
              <w:jc w:val="left"/>
              <w:spacing w:before="0" w:after="0"/>
              <w:widowControl w:val="off"/>
              <w:rPr>
                <w:rFonts w:ascii="Times New Roman" w:hAnsi="Times New Roman"/>
                <w:lang w:val="ru-RU" w:bidi="ar-SA"/>
              </w:rPr>
            </w:pPr>
            <w:r>
              <w:rPr>
                <w:sz w:val="20"/>
                <w:szCs w:val="20"/>
                <w:lang w:val="ru-RU" w:bidi="ar-SA"/>
              </w:rPr>
              <w:t xml:space="preserve">умеет:</w:t>
            </w:r>
            <w:r>
              <w:rPr>
                <w:rFonts w:ascii="Times New Roman" w:hAnsi="Times New Roman"/>
                <w:lang w:val="ru-RU" w:bidi="ar-SA"/>
              </w:rPr>
            </w:r>
            <w:r>
              <w:rPr>
                <w:rFonts w:ascii="Times New Roman" w:hAnsi="Times New Roman"/>
                <w:lang w:val="ru-RU" w:bidi="ar-SA"/>
              </w:rPr>
            </w:r>
          </w:p>
          <w:p>
            <w:pPr>
              <w:pStyle w:val="835"/>
              <w:jc w:val="left"/>
              <w:spacing w:before="0" w:after="0"/>
              <w:widowControl w:val="off"/>
              <w:rPr>
                <w:rFonts w:ascii="Times New Roman" w:hAnsi="Times New Roman"/>
                <w:lang w:val="ru-RU" w:bidi="ar-SA"/>
              </w:rPr>
            </w:pPr>
            <w:r>
              <w:rPr>
                <w:sz w:val="20"/>
                <w:szCs w:val="20"/>
                <w:lang w:val="ru-RU" w:bidi="ar-SA"/>
              </w:rPr>
              <w:t xml:space="preserve">- </w:t>
            </w:r>
            <w:r>
              <w:rPr>
                <w:rFonts w:eastAsia="Liberation Sans"/>
                <w:sz w:val="20"/>
                <w:szCs w:val="20"/>
                <w:lang w:val="ru-RU" w:eastAsia="en-US" w:bidi="ar-SA"/>
              </w:rPr>
              <w:t xml:space="preserve"> отбирать языковые средства, характерные для академической и деловой речи;</w:t>
            </w:r>
            <w:r>
              <w:rPr>
                <w:rFonts w:ascii="Times New Roman" w:hAnsi="Times New Roman"/>
                <w:lang w:val="ru-RU" w:bidi="ar-SA"/>
              </w:rPr>
            </w:r>
            <w:r>
              <w:rPr>
                <w:rFonts w:ascii="Times New Roman" w:hAnsi="Times New Roman"/>
                <w:lang w:val="ru-RU" w:bidi="ar-SA"/>
              </w:rPr>
            </w:r>
          </w:p>
          <w:p>
            <w:pPr>
              <w:pStyle w:val="835"/>
              <w:ind w:left="-57" w:right="-57" w:firstLine="0"/>
              <w:jc w:val="left"/>
              <w:spacing w:before="0" w:after="0"/>
              <w:widowControl w:val="off"/>
              <w:rPr>
                <w:rFonts w:ascii="Times New Roman" w:hAnsi="Times New Roman"/>
                <w:lang w:val="ru-RU" w:bidi="ar-SA"/>
              </w:rPr>
            </w:pPr>
            <w:r>
              <w:rPr>
                <w:rFonts w:eastAsia="Liberation Sans"/>
                <w:sz w:val="20"/>
                <w:szCs w:val="20"/>
                <w:lang w:val="ru-RU" w:eastAsia="en-US" w:bidi="ar-SA"/>
              </w:rPr>
              <w:t xml:space="preserve">- </w:t>
            </w:r>
            <w:r>
              <w:rPr>
                <w:rFonts w:eastAsia="Liberation Sans"/>
                <w:sz w:val="20"/>
                <w:szCs w:val="20"/>
                <w:shd w:val="clear" w:color="auto" w:fill="00fffd"/>
                <w:lang w:val="ru-RU" w:eastAsia="en-US" w:bidi="ar-SA"/>
              </w:rPr>
              <w:t xml:space="preserve">выбирать коммуникативные технологии</w:t>
            </w:r>
            <w:r>
              <w:rPr>
                <w:rFonts w:eastAsia="Liberation Sans"/>
                <w:sz w:val="20"/>
                <w:szCs w:val="20"/>
                <w:lang w:val="ru-RU" w:eastAsia="en-US" w:bidi="ar-SA"/>
              </w:rPr>
              <w:t xml:space="preserve"> и жанры </w:t>
            </w:r>
            <w:r>
              <w:rPr>
                <w:rFonts w:eastAsia="Liberation Sans"/>
                <w:sz w:val="20"/>
                <w:szCs w:val="20"/>
                <w:shd w:val="clear" w:color="auto" w:fill="00fffd"/>
                <w:lang w:val="ru-RU" w:eastAsia="en-US" w:bidi="ar-SA"/>
              </w:rPr>
              <w:t xml:space="preserve">академической и деловой речи в соответствии с ситуацией</w:t>
            </w:r>
            <w:r>
              <w:rPr>
                <w:rFonts w:ascii="Times New Roman" w:hAnsi="Times New Roman"/>
                <w:lang w:val="ru-RU" w:bidi="ar-SA"/>
              </w:rPr>
            </w:r>
            <w:r>
              <w:rPr>
                <w:rFonts w:ascii="Times New Roman" w:hAnsi="Times New Roman"/>
                <w:lang w:val="ru-RU" w:bidi="ar-SA"/>
              </w:rPr>
            </w:r>
          </w:p>
        </w:tc>
        <w:tc>
          <w:tcPr>
            <w:tcW w:w="5812" w:type="dxa"/>
            <w:textDirection w:val="lrTb"/>
            <w:noWrap w:val="false"/>
          </w:tcPr>
          <w:p>
            <w:pPr>
              <w:pStyle w:val="835"/>
              <w:jc w:val="both"/>
              <w:spacing w:before="0" w:after="0"/>
              <w:widowControl w:val="off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  <w:lang w:val="ru-RU" w:bidi="ar-SA"/>
              </w:rPr>
              <w:t xml:space="preserve">Прочитайте текст, выберите правильные варианты ответа. Выбор обоснуйте.</w:t>
            </w:r>
            <w:r>
              <w:rPr>
                <w:i/>
                <w:sz w:val="22"/>
                <w:szCs w:val="22"/>
              </w:rPr>
            </w:r>
            <w:r>
              <w:rPr>
                <w:i/>
                <w:sz w:val="22"/>
                <w:szCs w:val="22"/>
              </w:rPr>
            </w:r>
          </w:p>
          <w:p>
            <w:pPr>
              <w:pStyle w:val="835"/>
              <w:ind w:left="34" w:firstLine="425"/>
              <w:jc w:val="both"/>
              <w:spacing w:before="0" w:after="0"/>
              <w:widowControl w:val="off"/>
              <w:rPr>
                <w:sz w:val="22"/>
                <w:szCs w:val="22"/>
                <w:shd w:val="clear" w:color="auto" w:fill="ffff00"/>
              </w:rPr>
            </w:pPr>
            <w:r>
              <w:rPr>
                <w:sz w:val="22"/>
                <w:szCs w:val="22"/>
                <w:shd w:val="clear" w:color="auto" w:fill="ffff00"/>
              </w:rPr>
            </w:r>
            <w:r>
              <w:rPr>
                <w:sz w:val="22"/>
                <w:szCs w:val="22"/>
                <w:shd w:val="clear" w:color="auto" w:fill="ffff00"/>
              </w:rPr>
            </w:r>
            <w:r>
              <w:rPr>
                <w:sz w:val="22"/>
                <w:szCs w:val="22"/>
                <w:shd w:val="clear" w:color="auto" w:fill="ffff00"/>
              </w:rPr>
            </w:r>
          </w:p>
          <w:p>
            <w:pPr>
              <w:pStyle w:val="835"/>
              <w:ind w:left="34" w:firstLine="425"/>
              <w:jc w:val="both"/>
              <w:spacing w:before="0" w:after="0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  <w:shd w:val="clear" w:color="auto" w:fill="00fffd"/>
                <w:lang w:val="ru-RU" w:bidi="ar-SA"/>
              </w:rPr>
              <w:t xml:space="preserve">В целях построения эффективной академической и профессиональной коммуникации</w:t>
            </w:r>
            <w:r>
              <w:rPr>
                <w:sz w:val="22"/>
                <w:szCs w:val="22"/>
                <w:lang w:val="ru-RU" w:bidi="ar-SA"/>
              </w:rPr>
              <w:t xml:space="preserve"> необходимо знать недостатки публичного выступления и избегать их. Укажите, что  относится к недостаткам публичного выступления.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pStyle w:val="835"/>
              <w:ind w:left="34" w:firstLine="323"/>
              <w:jc w:val="left"/>
              <w:spacing w:before="0" w:after="0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pStyle w:val="835"/>
              <w:ind w:left="34" w:firstLine="323"/>
              <w:jc w:val="left"/>
              <w:spacing w:before="0" w:after="0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ru-RU" w:bidi="ar-SA"/>
              </w:rPr>
              <w:t xml:space="preserve">1) перегрузка теоретическими рассуждениями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pStyle w:val="835"/>
              <w:ind w:left="34" w:firstLine="323"/>
              <w:jc w:val="left"/>
              <w:spacing w:before="0" w:after="0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ru-RU" w:bidi="ar-SA"/>
              </w:rPr>
              <w:t xml:space="preserve">2) обилие затронутых вопросов и проблем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pStyle w:val="835"/>
              <w:ind w:left="34" w:firstLine="323"/>
              <w:jc w:val="left"/>
              <w:spacing w:before="0" w:after="0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ru-RU" w:bidi="ar-SA"/>
              </w:rPr>
              <w:t xml:space="preserve">3) логическая последовательность в подаче материала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pStyle w:val="835"/>
              <w:ind w:left="34" w:firstLine="323"/>
              <w:jc w:val="left"/>
              <w:spacing w:before="0" w:after="0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ru-RU" w:bidi="ar-SA"/>
              </w:rPr>
              <w:t xml:space="preserve">4) наличие трёх композиционных частей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pStyle w:val="835"/>
              <w:ind w:left="34" w:firstLine="323"/>
              <w:jc w:val="left"/>
              <w:spacing w:before="0" w:after="0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ru-RU" w:bidi="ar-SA"/>
              </w:rPr>
              <w:t xml:space="preserve">5) обращение к слушателям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pStyle w:val="835"/>
              <w:ind w:left="34" w:firstLine="323"/>
              <w:jc w:val="left"/>
              <w:spacing w:before="0" w:after="0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ru-RU" w:bidi="ar-SA"/>
              </w:rPr>
              <w:t xml:space="preserve">6) монотонность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551" w:type="dxa"/>
            <w:textDirection w:val="lrTb"/>
            <w:noWrap w:val="false"/>
          </w:tcPr>
          <w:p>
            <w:pPr>
              <w:pStyle w:val="835"/>
              <w:jc w:val="both"/>
              <w:spacing w:before="0" w:after="0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ru-RU" w:bidi="ar-SA"/>
              </w:rPr>
              <w:t xml:space="preserve">1) перегрузка теоретическими рассуждениями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pStyle w:val="835"/>
              <w:jc w:val="both"/>
              <w:spacing w:before="0" w:after="0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ru-RU" w:bidi="ar-SA"/>
              </w:rPr>
              <w:t xml:space="preserve">2) обилие затронутых вопросов и проблем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pStyle w:val="835"/>
              <w:jc w:val="both"/>
              <w:spacing w:before="0" w:after="0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ru-RU" w:bidi="ar-SA"/>
              </w:rPr>
              <w:t xml:space="preserve">6) монотонность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pStyle w:val="835"/>
              <w:jc w:val="both"/>
              <w:spacing w:before="0" w:after="0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pStyle w:val="835"/>
              <w:ind w:left="-57" w:right="-57" w:firstLine="0"/>
              <w:jc w:val="left"/>
              <w:spacing w:before="0" w:after="0"/>
              <w:widowControl w:val="off"/>
              <w:rPr>
                <w:sz w:val="22"/>
                <w:szCs w:val="22"/>
              </w:rPr>
            </w:pPr>
            <w:r>
              <w:rPr>
                <w:i/>
                <w:sz w:val="22"/>
                <w:szCs w:val="22"/>
                <w:lang w:val="ru-RU" w:bidi="ar-SA"/>
              </w:rPr>
              <w:t xml:space="preserve">Обоснование выбора</w:t>
            </w:r>
            <w:r>
              <w:rPr>
                <w:sz w:val="22"/>
                <w:szCs w:val="22"/>
                <w:lang w:val="ru-RU" w:bidi="ar-SA"/>
              </w:rPr>
              <w:t xml:space="preserve">: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pStyle w:val="835"/>
              <w:jc w:val="both"/>
              <w:spacing w:before="0" w:after="0"/>
              <w:widowControl w:val="off"/>
              <w:rPr>
                <w:color w:val="000000" w:themeColor="text1"/>
                <w:sz w:val="22"/>
                <w:szCs w:val="22"/>
                <w:shd w:val="clear" w:color="auto" w:fill="ffffff"/>
              </w:rPr>
            </w:pPr>
            <w:r>
              <w:rPr>
                <w:sz w:val="22"/>
                <w:szCs w:val="22"/>
                <w:lang w:val="ru-RU" w:bidi="ar-SA"/>
              </w:rPr>
              <w:t xml:space="preserve">1) </w:t>
            </w:r>
            <w:r>
              <w:rPr>
                <w:color w:val="000000" w:themeColor="text1"/>
                <w:sz w:val="22"/>
                <w:szCs w:val="22"/>
                <w:lang w:val="ru-RU" w:bidi="ar-SA"/>
              </w:rPr>
              <w:t xml:space="preserve">Перегрузка теоретическими рассуждениями может по</w:t>
            </w:r>
            <w:r>
              <w:rPr>
                <w:color w:val="000000" w:themeColor="text1"/>
                <w:sz w:val="22"/>
                <w:szCs w:val="22"/>
                <w:shd w:val="clear" w:color="auto" w:fill="ffffff"/>
                <w:lang w:val="ru-RU" w:bidi="ar-SA"/>
              </w:rPr>
              <w:t xml:space="preserve">влиять на способность определять приоритеты и удерживать в памяти значимую информацию.</w:t>
            </w:r>
            <w:r>
              <w:rPr>
                <w:color w:val="000000" w:themeColor="text1"/>
                <w:sz w:val="22"/>
                <w:szCs w:val="22"/>
                <w:shd w:val="clear" w:color="auto" w:fill="ffffff"/>
              </w:rPr>
            </w:r>
            <w:r>
              <w:rPr>
                <w:color w:val="000000" w:themeColor="text1"/>
                <w:sz w:val="22"/>
                <w:szCs w:val="22"/>
                <w:shd w:val="clear" w:color="auto" w:fill="ffffff"/>
              </w:rPr>
            </w:r>
          </w:p>
          <w:p>
            <w:pPr>
              <w:pStyle w:val="835"/>
              <w:ind w:left="34" w:firstLine="323"/>
              <w:jc w:val="left"/>
              <w:spacing w:before="0" w:after="0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ru-RU" w:bidi="ar-SA"/>
              </w:rPr>
              <w:t xml:space="preserve">2) Обилие затронутых вопросов и проблем </w:t>
            </w:r>
            <w:r>
              <w:rPr>
                <w:color w:val="000000"/>
                <w:sz w:val="22"/>
                <w:szCs w:val="22"/>
                <w:lang w:val="ru-RU" w:bidi="ar-SA"/>
              </w:rPr>
              <w:t xml:space="preserve">утомляет слушателей, лишает оратора возможности глубоко и полно рассмотреть все вопросы.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pStyle w:val="835"/>
              <w:ind w:left="34" w:firstLine="323"/>
              <w:jc w:val="left"/>
              <w:spacing w:before="0" w:after="0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ru-RU" w:bidi="ar-SA"/>
              </w:rPr>
              <w:t xml:space="preserve">6)</w:t>
            </w:r>
            <w:r>
              <w:rPr>
                <w:color w:val="000000"/>
                <w:sz w:val="22"/>
                <w:szCs w:val="22"/>
                <w:shd w:val="clear" w:color="auto" w:fill="ffffff"/>
                <w:lang w:val="ru-RU" w:bidi="ar-SA"/>
              </w:rPr>
              <w:t xml:space="preserve"> Речь, произносимая одним и тем же тоном, скучная и невыразительная. Аудитория быстро теряет к ней интерес и перестаёт следить за словами.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pStyle w:val="835"/>
              <w:jc w:val="both"/>
              <w:spacing w:before="0" w:after="0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>
          <w:trHeight w:val="57"/>
        </w:trPr>
        <w:tc>
          <w:tcPr>
            <w:tcW w:w="675" w:type="dxa"/>
            <w:textDirection w:val="lrTb"/>
            <w:noWrap w:val="false"/>
          </w:tcPr>
          <w:p>
            <w:pPr>
              <w:pStyle w:val="835"/>
              <w:ind w:left="-57" w:right="-57" w:firstLine="0"/>
              <w:jc w:val="center"/>
              <w:spacing w:before="0" w:after="0"/>
              <w:widowControl w:val="off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  <w:lang w:val="ru-RU" w:bidi="ar-SA"/>
              </w:rPr>
              <w:t xml:space="preserve">17.</w: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  <w:p>
            <w:pPr>
              <w:pStyle w:val="835"/>
              <w:ind w:left="-57" w:right="-57" w:firstLine="0"/>
              <w:jc w:val="center"/>
              <w:spacing w:before="0" w:after="0"/>
              <w:widowControl w:val="off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  <w:p>
            <w:pPr>
              <w:pStyle w:val="835"/>
              <w:ind w:left="-57" w:right="-57" w:firstLine="0"/>
              <w:jc w:val="center"/>
              <w:spacing w:before="0" w:after="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ru-RU" w:bidi="ar-SA"/>
              </w:rPr>
              <w:t xml:space="preserve">10 мин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pStyle w:val="835"/>
              <w:ind w:left="-57" w:right="-57" w:firstLine="0"/>
              <w:jc w:val="center"/>
              <w:spacing w:before="0" w:after="0"/>
              <w:widowControl w:val="off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</w:r>
            <w:r>
              <w:rPr>
                <w:color w:val="000000" w:themeColor="text1"/>
                <w:sz w:val="20"/>
                <w:szCs w:val="20"/>
              </w:rPr>
            </w:r>
            <w:r>
              <w:rPr>
                <w:color w:val="000000" w:themeColor="text1"/>
                <w:sz w:val="20"/>
                <w:szCs w:val="20"/>
              </w:rPr>
            </w:r>
          </w:p>
          <w:p>
            <w:pPr>
              <w:pStyle w:val="835"/>
              <w:ind w:left="-57" w:right="-57" w:firstLine="0"/>
              <w:jc w:val="center"/>
              <w:spacing w:before="0" w:after="0"/>
              <w:widowControl w:val="off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</w:r>
            <w:r>
              <w:rPr>
                <w:color w:val="000000" w:themeColor="text1"/>
                <w:sz w:val="20"/>
                <w:szCs w:val="20"/>
              </w:rPr>
            </w:r>
            <w:r>
              <w:rPr>
                <w:color w:val="000000" w:themeColor="text1"/>
                <w:sz w:val="20"/>
                <w:szCs w:val="20"/>
              </w:rPr>
            </w:r>
          </w:p>
          <w:p>
            <w:pPr>
              <w:pStyle w:val="835"/>
              <w:ind w:left="-57" w:right="-57" w:firstLine="0"/>
              <w:jc w:val="center"/>
              <w:spacing w:before="0" w:after="0"/>
              <w:widowControl w:val="off"/>
              <w:rPr>
                <w:b/>
                <w:sz w:val="20"/>
                <w:szCs w:val="20"/>
              </w:rPr>
            </w:pPr>
            <w:r>
              <w:rPr>
                <w:sz w:val="22"/>
                <w:szCs w:val="22"/>
                <w:lang w:val="ru-RU" w:bidi="ar-SA"/>
              </w:rPr>
              <w:t xml:space="preserve">Д</w: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pStyle w:val="835"/>
              <w:ind w:left="-57" w:right="-57" w:firstLine="0"/>
              <w:jc w:val="left"/>
              <w:spacing w:before="0" w:after="0"/>
              <w:widowControl w:val="off"/>
              <w:rPr>
                <w:color w:val="000000"/>
                <w:sz w:val="22"/>
                <w:szCs w:val="22"/>
                <w:shd w:val="clear" w:color="auto" w:fill="ffffff"/>
              </w:rPr>
            </w:pPr>
            <w:r>
              <w:rPr>
                <w:color w:val="000000"/>
                <w:sz w:val="22"/>
                <w:szCs w:val="22"/>
                <w:shd w:val="clear" w:color="auto" w:fill="ffffff"/>
                <w:lang w:val="ru-RU" w:bidi="ar-SA"/>
              </w:rPr>
              <w:t xml:space="preserve">УК-4 </w:t>
            </w:r>
            <w:r>
              <w:rPr>
                <w:sz w:val="20"/>
                <w:szCs w:val="20"/>
                <w:shd w:val="clear" w:color="auto" w:fill="f9f9fc"/>
                <w:lang w:val="ru-RU" w:bidi="ar-SA"/>
              </w:rPr>
              <w:t xml:space="preserve"> Способен применять современные коммуникативные технологии, в том числе на иностранном(ых) языке(ах), для академического и профессионального взаимодействия</w:t>
            </w:r>
            <w:r>
              <w:rPr>
                <w:color w:val="000000"/>
                <w:sz w:val="22"/>
                <w:szCs w:val="22"/>
                <w:shd w:val="clear" w:color="auto" w:fill="ffffff"/>
              </w:rPr>
            </w:r>
            <w:r>
              <w:rPr>
                <w:color w:val="000000"/>
                <w:sz w:val="22"/>
                <w:szCs w:val="22"/>
                <w:shd w:val="clear" w:color="auto" w:fill="ffffff"/>
              </w:rPr>
            </w:r>
          </w:p>
        </w:tc>
        <w:tc>
          <w:tcPr>
            <w:tcW w:w="1700" w:type="dxa"/>
            <w:textDirection w:val="lrTb"/>
            <w:noWrap w:val="false"/>
          </w:tcPr>
          <w:p>
            <w:pPr>
              <w:pStyle w:val="835"/>
              <w:ind w:left="-57" w:right="-57" w:firstLine="0"/>
              <w:jc w:val="left"/>
              <w:spacing w:before="0" w:after="0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ru-RU" w:bidi="ar-SA"/>
              </w:rPr>
              <w:t xml:space="preserve">УК-4.2 Отбирает и использует средства русского языка в соответствии с языковыми нормами в целях </w:t>
            </w:r>
            <w:r>
              <w:rPr>
                <w:sz w:val="22"/>
                <w:szCs w:val="22"/>
                <w:highlight w:val="cyan"/>
                <w:lang w:val="ru-RU" w:bidi="ar-SA"/>
              </w:rPr>
              <w:t xml:space="preserve">построения</w:t>
            </w:r>
            <w:r>
              <w:rPr>
                <w:sz w:val="22"/>
                <w:szCs w:val="22"/>
                <w:lang w:val="ru-RU" w:bidi="ar-SA"/>
              </w:rPr>
              <w:t xml:space="preserve"> </w:t>
            </w:r>
            <w:r>
              <w:rPr>
                <w:sz w:val="22"/>
                <w:szCs w:val="22"/>
                <w:highlight w:val="cyan"/>
                <w:lang w:val="ru-RU" w:bidi="ar-SA"/>
              </w:rPr>
              <w:t xml:space="preserve">эффективной академической</w:t>
            </w:r>
            <w:r>
              <w:rPr>
                <w:sz w:val="22"/>
                <w:szCs w:val="22"/>
                <w:lang w:val="ru-RU" w:bidi="ar-SA"/>
              </w:rPr>
              <w:t xml:space="preserve"> и</w:t>
            </w:r>
            <w:r>
              <w:rPr>
                <w:sz w:val="22"/>
                <w:szCs w:val="22"/>
                <w:highlight w:val="cyan"/>
                <w:lang w:val="ru-RU" w:bidi="ar-SA"/>
              </w:rPr>
              <w:t xml:space="preserve"> </w:t>
            </w:r>
            <w:r>
              <w:rPr>
                <w:sz w:val="22"/>
                <w:szCs w:val="22"/>
                <w:lang w:val="ru-RU" w:bidi="ar-SA"/>
              </w:rPr>
              <w:t xml:space="preserve">профессиональной </w:t>
            </w:r>
            <w:r>
              <w:rPr>
                <w:sz w:val="22"/>
                <w:szCs w:val="22"/>
                <w:highlight w:val="cyan"/>
                <w:lang w:val="ru-RU" w:bidi="ar-SA"/>
              </w:rPr>
              <w:t xml:space="preserve">коммуникации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1275" w:type="dxa"/>
            <w:textDirection w:val="lrTb"/>
            <w:noWrap w:val="false"/>
          </w:tcPr>
          <w:p>
            <w:pPr>
              <w:pStyle w:val="835"/>
              <w:ind w:left="-57" w:right="-57" w:firstLine="0"/>
              <w:jc w:val="left"/>
              <w:spacing w:before="0" w:after="0"/>
              <w:widowControl w:val="off"/>
              <w:rPr>
                <w:color w:val="000000"/>
                <w:sz w:val="22"/>
                <w:szCs w:val="22"/>
                <w:shd w:val="clear" w:color="auto" w:fill="ffffff"/>
              </w:rPr>
            </w:pPr>
            <w:r>
              <w:rPr>
                <w:color w:val="000000"/>
                <w:sz w:val="22"/>
                <w:szCs w:val="22"/>
                <w:shd w:val="clear" w:color="auto" w:fill="ffffff"/>
                <w:lang w:val="ru-RU" w:bidi="ar-SA"/>
              </w:rPr>
              <w:t xml:space="preserve">Б1.О.13 Русский язык и деловые коммуникации</w:t>
            </w:r>
            <w:r>
              <w:rPr>
                <w:color w:val="000000"/>
                <w:sz w:val="22"/>
                <w:szCs w:val="22"/>
                <w:shd w:val="clear" w:color="auto" w:fill="ffffff"/>
              </w:rPr>
            </w:r>
            <w:r>
              <w:rPr>
                <w:color w:val="000000"/>
                <w:sz w:val="22"/>
                <w:szCs w:val="22"/>
                <w:shd w:val="clear" w:color="auto" w:fill="ffffff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pStyle w:val="835"/>
              <w:ind w:left="-57" w:right="-57" w:firstLine="0"/>
              <w:jc w:val="left"/>
              <w:spacing w:before="0" w:after="0"/>
              <w:widowControl w:val="off"/>
              <w:rPr>
                <w:rFonts w:ascii="Times New Roman" w:hAnsi="Times New Roman"/>
                <w:lang w:val="ru-RU" w:bidi="ar-SA"/>
              </w:rPr>
            </w:pPr>
            <w:r>
              <w:rPr>
                <w:sz w:val="20"/>
                <w:szCs w:val="20"/>
                <w:lang w:val="ru-RU" w:bidi="ar-SA"/>
              </w:rPr>
              <w:t xml:space="preserve">Обучающийся знает:</w:t>
            </w:r>
            <w:r>
              <w:rPr>
                <w:rFonts w:ascii="Times New Roman" w:hAnsi="Times New Roman"/>
                <w:lang w:val="ru-RU" w:bidi="ar-SA"/>
              </w:rPr>
            </w:r>
            <w:r>
              <w:rPr>
                <w:rFonts w:ascii="Times New Roman" w:hAnsi="Times New Roman"/>
                <w:lang w:val="ru-RU" w:bidi="ar-SA"/>
              </w:rPr>
            </w:r>
          </w:p>
          <w:p>
            <w:pPr>
              <w:pStyle w:val="835"/>
              <w:jc w:val="left"/>
              <w:spacing w:before="0" w:after="0"/>
              <w:widowControl w:val="off"/>
              <w:rPr>
                <w:rFonts w:ascii="Times New Roman" w:hAnsi="Times New Roman"/>
                <w:lang w:val="ru-RU" w:bidi="ar-SA"/>
              </w:rPr>
            </w:pPr>
            <w:r>
              <w:rPr>
                <w:sz w:val="20"/>
                <w:szCs w:val="20"/>
                <w:lang w:val="ru-RU" w:bidi="ar-SA"/>
              </w:rPr>
              <w:t xml:space="preserve">-</w:t>
            </w:r>
            <w:r>
              <w:rPr>
                <w:rFonts w:eastAsia="Liberation Sans" w:cs="Liberation Sans"/>
                <w:sz w:val="20"/>
                <w:szCs w:val="20"/>
                <w:lang w:val="ru-RU" w:eastAsia="en-US" w:bidi="ar-SA"/>
              </w:rPr>
              <w:t xml:space="preserve"> нормы современного русского литературного языка;</w:t>
            </w:r>
            <w:r>
              <w:rPr>
                <w:rFonts w:ascii="Times New Roman" w:hAnsi="Times New Roman"/>
                <w:lang w:val="ru-RU" w:bidi="ar-SA"/>
              </w:rPr>
            </w:r>
            <w:r>
              <w:rPr>
                <w:rFonts w:ascii="Times New Roman" w:hAnsi="Times New Roman"/>
                <w:lang w:val="ru-RU" w:bidi="ar-SA"/>
              </w:rPr>
            </w:r>
          </w:p>
          <w:p>
            <w:pPr>
              <w:pStyle w:val="835"/>
              <w:jc w:val="left"/>
              <w:spacing w:before="0" w:after="200" w:line="276" w:lineRule="auto"/>
              <w:widowControl w:val="off"/>
              <w:rPr>
                <w:rFonts w:ascii="Times New Roman" w:hAnsi="Times New Roman"/>
                <w:lang w:val="ru-RU" w:bidi="ar-SA"/>
              </w:rPr>
            </w:pPr>
            <w:r>
              <w:rPr>
                <w:rFonts w:eastAsia="Liberation Sans" w:cs="Liberation Sans"/>
                <w:sz w:val="20"/>
                <w:szCs w:val="20"/>
                <w:lang w:val="ru-RU" w:eastAsia="en-US" w:bidi="ar-SA"/>
              </w:rPr>
              <w:t xml:space="preserve">- </w:t>
            </w:r>
            <w:r>
              <w:rPr>
                <w:rFonts w:eastAsia="Liberation Sans" w:cs="Liberation Sans"/>
                <w:sz w:val="20"/>
                <w:szCs w:val="20"/>
                <w:highlight w:val="cyan"/>
                <w:lang w:val="ru-RU" w:eastAsia="en-US" w:bidi="ar-SA"/>
              </w:rPr>
              <w:t xml:space="preserve">функциональные стили</w:t>
            </w:r>
            <w:r>
              <w:rPr>
                <w:rFonts w:eastAsia="Liberation Sans" w:cs="Liberation Sans"/>
                <w:sz w:val="20"/>
                <w:szCs w:val="20"/>
                <w:lang w:val="ru-RU" w:eastAsia="en-US" w:bidi="ar-SA"/>
              </w:rPr>
              <w:t xml:space="preserve">; </w:t>
            </w:r>
            <w:r>
              <w:rPr>
                <w:rFonts w:eastAsia="Liberation Sans" w:cs="Liberation Sans"/>
                <w:sz w:val="20"/>
                <w:szCs w:val="20"/>
                <w:highlight w:val="cyan"/>
                <w:lang w:val="ru-RU" w:eastAsia="en-US" w:bidi="ar-SA"/>
              </w:rPr>
              <w:t xml:space="preserve">стилевые черты, языковые особенности научного</w:t>
            </w:r>
            <w:r>
              <w:rPr>
                <w:rFonts w:eastAsia="Liberation Sans" w:cs="Liberation Sans"/>
                <w:sz w:val="20"/>
                <w:szCs w:val="20"/>
                <w:lang w:val="ru-RU" w:eastAsia="en-US" w:bidi="ar-SA"/>
              </w:rPr>
              <w:t xml:space="preserve"> и официально-делового </w:t>
            </w:r>
            <w:r>
              <w:rPr>
                <w:rFonts w:eastAsia="Liberation Sans" w:cs="Liberation Sans"/>
                <w:sz w:val="20"/>
                <w:szCs w:val="20"/>
                <w:highlight w:val="cyan"/>
                <w:lang w:val="ru-RU" w:eastAsia="en-US" w:bidi="ar-SA"/>
              </w:rPr>
              <w:t xml:space="preserve">стилей</w:t>
            </w:r>
            <w:r>
              <w:rPr>
                <w:rFonts w:eastAsia="Liberation Sans" w:cs="Liberation Sans"/>
                <w:sz w:val="20"/>
                <w:szCs w:val="20"/>
                <w:lang w:val="ru-RU" w:eastAsia="en-US" w:bidi="ar-SA"/>
              </w:rPr>
              <w:t xml:space="preserve">;</w:t>
            </w:r>
            <w:r>
              <w:rPr>
                <w:rFonts w:ascii="Times New Roman" w:hAnsi="Times New Roman"/>
                <w:lang w:val="ru-RU" w:bidi="ar-SA"/>
              </w:rPr>
            </w:r>
            <w:r>
              <w:rPr>
                <w:rFonts w:ascii="Times New Roman" w:hAnsi="Times New Roman"/>
                <w:lang w:val="ru-RU" w:bidi="ar-SA"/>
              </w:rPr>
            </w:r>
          </w:p>
          <w:p>
            <w:pPr>
              <w:pStyle w:val="835"/>
              <w:jc w:val="left"/>
              <w:spacing w:before="0" w:after="200" w:line="276" w:lineRule="auto"/>
              <w:widowControl w:val="off"/>
              <w:rPr>
                <w:rFonts w:ascii="Times New Roman" w:hAnsi="Times New Roman"/>
                <w:lang w:val="ru-RU" w:bidi="ar-SA"/>
              </w:rPr>
            </w:pPr>
            <w:r>
              <w:rPr>
                <w:rFonts w:eastAsia="Liberation Sans"/>
                <w:sz w:val="20"/>
                <w:szCs w:val="20"/>
                <w:lang w:val="ru-RU" w:eastAsia="en-US" w:bidi="ar-SA"/>
              </w:rPr>
              <w:t xml:space="preserve">- особенности научной (академической) и деловой (профессиональной) коммуникации;</w:t>
            </w:r>
            <w:r>
              <w:rPr>
                <w:rFonts w:ascii="Times New Roman" w:hAnsi="Times New Roman"/>
                <w:lang w:val="ru-RU" w:bidi="ar-SA"/>
              </w:rPr>
            </w:r>
            <w:r>
              <w:rPr>
                <w:rFonts w:ascii="Times New Roman" w:hAnsi="Times New Roman"/>
                <w:lang w:val="ru-RU" w:bidi="ar-SA"/>
              </w:rPr>
            </w:r>
          </w:p>
          <w:p>
            <w:pPr>
              <w:pStyle w:val="835"/>
              <w:jc w:val="left"/>
              <w:spacing w:before="0" w:after="200" w:line="276" w:lineRule="auto"/>
              <w:widowControl w:val="off"/>
              <w:rPr>
                <w:rFonts w:ascii="Times New Roman" w:hAnsi="Times New Roman"/>
                <w:lang w:val="ru-RU" w:bidi="ar-SA"/>
              </w:rPr>
            </w:pPr>
            <w:r>
              <w:rPr>
                <w:rFonts w:eastAsia="Liberation Sans"/>
                <w:sz w:val="20"/>
                <w:szCs w:val="20"/>
                <w:lang w:val="ru-RU" w:eastAsia="en-US" w:bidi="ar-SA"/>
              </w:rPr>
              <w:t xml:space="preserve">- </w:t>
            </w:r>
            <w:r>
              <w:rPr>
                <w:rFonts w:eastAsia="Liberation Sans"/>
                <w:sz w:val="20"/>
                <w:szCs w:val="20"/>
                <w:highlight w:val="cyan"/>
                <w:lang w:val="ru-RU" w:eastAsia="en-US" w:bidi="ar-SA"/>
              </w:rPr>
              <w:t xml:space="preserve">виды, формы и жанры</w:t>
            </w:r>
            <w:r>
              <w:rPr>
                <w:rFonts w:eastAsia="Liberation Sans"/>
                <w:sz w:val="20"/>
                <w:szCs w:val="20"/>
                <w:lang w:val="ru-RU" w:eastAsia="en-US" w:bidi="ar-SA"/>
              </w:rPr>
              <w:t xml:space="preserve"> </w:t>
            </w:r>
            <w:r>
              <w:rPr>
                <w:rFonts w:eastAsia="Liberation Sans"/>
                <w:sz w:val="20"/>
                <w:szCs w:val="20"/>
                <w:highlight w:val="cyan"/>
                <w:lang w:val="ru-RU" w:eastAsia="en-US" w:bidi="ar-SA"/>
              </w:rPr>
              <w:t xml:space="preserve">научного и</w:t>
            </w:r>
            <w:r>
              <w:rPr>
                <w:rFonts w:eastAsia="Liberation Sans"/>
                <w:sz w:val="20"/>
                <w:szCs w:val="20"/>
                <w:lang w:val="ru-RU" w:eastAsia="en-US" w:bidi="ar-SA"/>
              </w:rPr>
              <w:t xml:space="preserve"> </w:t>
            </w:r>
            <w:r>
              <w:rPr>
                <w:rFonts w:eastAsia="Liberation Sans"/>
                <w:sz w:val="20"/>
                <w:szCs w:val="20"/>
                <w:highlight w:val="cyan"/>
                <w:lang w:val="ru-RU" w:eastAsia="en-US" w:bidi="ar-SA"/>
              </w:rPr>
              <w:t xml:space="preserve">делового общения</w:t>
            </w:r>
            <w:r>
              <w:rPr>
                <w:rFonts w:eastAsia="Liberation Sans"/>
                <w:sz w:val="20"/>
                <w:szCs w:val="20"/>
                <w:lang w:val="ru-RU" w:eastAsia="en-US" w:bidi="ar-SA"/>
              </w:rPr>
              <w:t xml:space="preserve">;</w:t>
            </w:r>
            <w:r>
              <w:rPr>
                <w:rFonts w:ascii="Times New Roman" w:hAnsi="Times New Roman"/>
                <w:lang w:val="ru-RU" w:bidi="ar-SA"/>
              </w:rPr>
            </w:r>
            <w:r>
              <w:rPr>
                <w:rFonts w:ascii="Times New Roman" w:hAnsi="Times New Roman"/>
                <w:lang w:val="ru-RU" w:bidi="ar-SA"/>
              </w:rPr>
            </w:r>
          </w:p>
          <w:p>
            <w:pPr>
              <w:pStyle w:val="835"/>
              <w:jc w:val="left"/>
              <w:spacing w:before="0" w:after="200" w:line="276" w:lineRule="auto"/>
              <w:widowControl w:val="off"/>
              <w:rPr>
                <w:rFonts w:ascii="Times New Roman" w:hAnsi="Times New Roman"/>
                <w:lang w:val="ru-RU" w:bidi="ar-SA"/>
              </w:rPr>
            </w:pPr>
            <w:r>
              <w:rPr>
                <w:rFonts w:eastAsia="Liberation Sans"/>
                <w:sz w:val="20"/>
                <w:szCs w:val="20"/>
                <w:lang w:val="ru-RU" w:eastAsia="en-US" w:bidi="ar-SA"/>
              </w:rPr>
              <w:t xml:space="preserve">- правила речевого поведения в различных жанрах устной и письменной академической и профессиональной коммуникации</w:t>
            </w:r>
            <w:r>
              <w:rPr>
                <w:rFonts w:ascii="Times New Roman" w:hAnsi="Times New Roman"/>
                <w:lang w:val="ru-RU" w:bidi="ar-SA"/>
              </w:rPr>
            </w:r>
            <w:r>
              <w:rPr>
                <w:rFonts w:ascii="Times New Roman" w:hAnsi="Times New Roman"/>
                <w:lang w:val="ru-RU" w:bidi="ar-SA"/>
              </w:rPr>
            </w:r>
          </w:p>
          <w:p>
            <w:pPr>
              <w:pStyle w:val="835"/>
              <w:ind w:left="-57" w:right="-57" w:firstLine="0"/>
              <w:jc w:val="left"/>
              <w:spacing w:before="0" w:after="0"/>
              <w:widowControl w:val="off"/>
              <w:rPr>
                <w:rFonts w:ascii="Times New Roman" w:hAnsi="Times New Roman"/>
                <w:lang w:val="ru-RU" w:bidi="ar-SA"/>
              </w:rPr>
            </w:pPr>
            <w:r>
              <w:rPr>
                <w:sz w:val="20"/>
                <w:szCs w:val="20"/>
                <w:lang w:val="ru-RU" w:bidi="ar-SA"/>
              </w:rPr>
              <w:t xml:space="preserve">умеет:</w:t>
            </w:r>
            <w:r>
              <w:rPr>
                <w:rFonts w:ascii="Times New Roman" w:hAnsi="Times New Roman"/>
                <w:lang w:val="ru-RU" w:bidi="ar-SA"/>
              </w:rPr>
            </w:r>
            <w:r>
              <w:rPr>
                <w:rFonts w:ascii="Times New Roman" w:hAnsi="Times New Roman"/>
                <w:lang w:val="ru-RU" w:bidi="ar-SA"/>
              </w:rPr>
            </w:r>
          </w:p>
          <w:p>
            <w:pPr>
              <w:pStyle w:val="835"/>
              <w:jc w:val="left"/>
              <w:spacing w:before="0" w:after="0"/>
              <w:widowControl w:val="off"/>
              <w:rPr>
                <w:rFonts w:ascii="Times New Roman" w:hAnsi="Times New Roman"/>
                <w:lang w:val="ru-RU" w:bidi="ar-SA"/>
              </w:rPr>
            </w:pPr>
            <w:r>
              <w:rPr>
                <w:sz w:val="20"/>
                <w:szCs w:val="20"/>
                <w:lang w:val="ru-RU" w:bidi="ar-SA"/>
              </w:rPr>
              <w:t xml:space="preserve">- </w:t>
            </w:r>
            <w:r>
              <w:rPr>
                <w:rFonts w:eastAsia="Liberation Sans"/>
                <w:sz w:val="20"/>
                <w:szCs w:val="20"/>
                <w:lang w:val="ru-RU" w:eastAsia="en-US" w:bidi="ar-SA"/>
              </w:rPr>
              <w:t xml:space="preserve"> </w:t>
            </w:r>
            <w:r>
              <w:rPr>
                <w:rFonts w:eastAsia="Liberation Sans"/>
                <w:sz w:val="20"/>
                <w:szCs w:val="20"/>
                <w:highlight w:val="cyan"/>
                <w:lang w:val="ru-RU" w:eastAsia="en-US" w:bidi="ar-SA"/>
              </w:rPr>
              <w:t xml:space="preserve">отбирать языковые средства,</w:t>
            </w:r>
            <w:r>
              <w:rPr>
                <w:rFonts w:eastAsia="Liberation Sans"/>
                <w:sz w:val="20"/>
                <w:szCs w:val="20"/>
                <w:lang w:val="ru-RU" w:eastAsia="en-US" w:bidi="ar-SA"/>
              </w:rPr>
              <w:t xml:space="preserve"> характерные для академической и деловой речи;</w:t>
            </w:r>
            <w:r>
              <w:rPr>
                <w:rFonts w:ascii="Times New Roman" w:hAnsi="Times New Roman"/>
                <w:lang w:val="ru-RU" w:bidi="ar-SA"/>
              </w:rPr>
            </w:r>
            <w:r>
              <w:rPr>
                <w:rFonts w:ascii="Times New Roman" w:hAnsi="Times New Roman"/>
                <w:lang w:val="ru-RU" w:bidi="ar-SA"/>
              </w:rPr>
            </w:r>
          </w:p>
          <w:p>
            <w:pPr>
              <w:pStyle w:val="835"/>
              <w:ind w:left="-57" w:right="-57" w:firstLine="0"/>
              <w:jc w:val="left"/>
              <w:spacing w:before="0" w:after="0"/>
              <w:widowControl w:val="off"/>
              <w:rPr>
                <w:rFonts w:ascii="Times New Roman" w:hAnsi="Times New Roman"/>
                <w:lang w:val="ru-RU" w:bidi="ar-SA"/>
              </w:rPr>
            </w:pPr>
            <w:r>
              <w:rPr>
                <w:rFonts w:eastAsia="Liberation Sans"/>
                <w:sz w:val="20"/>
                <w:szCs w:val="20"/>
                <w:lang w:val="ru-RU" w:eastAsia="en-US" w:bidi="ar-SA"/>
              </w:rPr>
              <w:t xml:space="preserve">- </w:t>
            </w:r>
            <w:r>
              <w:rPr>
                <w:rFonts w:eastAsia="Liberation Sans"/>
                <w:sz w:val="20"/>
                <w:szCs w:val="20"/>
                <w:highlight w:val="cyan"/>
                <w:lang w:val="ru-RU" w:eastAsia="en-US" w:bidi="ar-SA"/>
              </w:rPr>
              <w:t xml:space="preserve">выбирать коммуникативные технологии и жанры</w:t>
            </w:r>
            <w:r>
              <w:rPr>
                <w:rFonts w:eastAsia="Liberation Sans"/>
                <w:sz w:val="20"/>
                <w:szCs w:val="20"/>
                <w:lang w:val="ru-RU" w:eastAsia="en-US" w:bidi="ar-SA"/>
              </w:rPr>
              <w:t xml:space="preserve"> </w:t>
            </w:r>
            <w:r>
              <w:rPr>
                <w:rFonts w:eastAsia="Liberation Sans"/>
                <w:sz w:val="20"/>
                <w:szCs w:val="20"/>
                <w:highlight w:val="cyan"/>
                <w:lang w:val="ru-RU" w:eastAsia="en-US" w:bidi="ar-SA"/>
              </w:rPr>
              <w:t xml:space="preserve">академической</w:t>
            </w:r>
            <w:r>
              <w:rPr>
                <w:rFonts w:eastAsia="Liberation Sans"/>
                <w:sz w:val="20"/>
                <w:szCs w:val="20"/>
                <w:lang w:val="ru-RU" w:eastAsia="en-US" w:bidi="ar-SA"/>
              </w:rPr>
              <w:t xml:space="preserve"> и деловой речи </w:t>
            </w:r>
            <w:r>
              <w:rPr>
                <w:rFonts w:eastAsia="Liberation Sans"/>
                <w:sz w:val="20"/>
                <w:szCs w:val="20"/>
                <w:highlight w:val="cyan"/>
                <w:lang w:val="ru-RU" w:eastAsia="en-US" w:bidi="ar-SA"/>
              </w:rPr>
              <w:t xml:space="preserve">в</w:t>
            </w:r>
            <w:r>
              <w:rPr>
                <w:rFonts w:eastAsia="Liberation Sans"/>
                <w:sz w:val="20"/>
                <w:szCs w:val="20"/>
                <w:lang w:val="ru-RU" w:eastAsia="en-US" w:bidi="ar-SA"/>
              </w:rPr>
              <w:t xml:space="preserve"> </w:t>
            </w:r>
            <w:r>
              <w:rPr>
                <w:rFonts w:eastAsia="Liberation Sans"/>
                <w:sz w:val="20"/>
                <w:szCs w:val="20"/>
                <w:highlight w:val="cyan"/>
                <w:lang w:val="ru-RU" w:eastAsia="en-US" w:bidi="ar-SA"/>
              </w:rPr>
              <w:t xml:space="preserve">соответствии с ситуацией</w:t>
            </w:r>
            <w:r>
              <w:rPr>
                <w:rFonts w:ascii="Times New Roman" w:hAnsi="Times New Roman"/>
                <w:lang w:val="ru-RU" w:bidi="ar-SA"/>
              </w:rPr>
            </w:r>
            <w:r>
              <w:rPr>
                <w:rFonts w:ascii="Times New Roman" w:hAnsi="Times New Roman"/>
                <w:lang w:val="ru-RU" w:bidi="ar-SA"/>
              </w:rPr>
            </w:r>
          </w:p>
        </w:tc>
        <w:tc>
          <w:tcPr>
            <w:tcW w:w="5812" w:type="dxa"/>
            <w:textDirection w:val="lrTb"/>
            <w:noWrap w:val="false"/>
          </w:tcPr>
          <w:p>
            <w:pPr>
              <w:pStyle w:val="835"/>
              <w:jc w:val="left"/>
              <w:spacing w:before="0" w:after="0"/>
              <w:widowControl w:val="off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  <w:lang w:val="ru-RU" w:bidi="ar-SA"/>
              </w:rPr>
              <w:t xml:space="preserve">Прочитайте текст и запишите развёрнутый обоснованный ответ.</w:t>
            </w:r>
            <w:r>
              <w:rPr>
                <w:i/>
                <w:sz w:val="22"/>
                <w:szCs w:val="22"/>
              </w:rPr>
            </w:r>
            <w:r>
              <w:rPr>
                <w:i/>
                <w:sz w:val="22"/>
                <w:szCs w:val="22"/>
              </w:rPr>
            </w:r>
          </w:p>
          <w:p>
            <w:pPr>
              <w:pStyle w:val="835"/>
              <w:jc w:val="left"/>
              <w:spacing w:before="0" w:after="0"/>
              <w:widowControl w:val="off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  <w:p>
            <w:pPr>
              <w:pStyle w:val="835"/>
              <w:jc w:val="both"/>
              <w:spacing w:before="0" w:after="0"/>
              <w:widowControl w:val="off"/>
              <w:rPr>
                <w:bCs/>
                <w:i/>
                <w:iCs/>
                <w:sz w:val="20"/>
                <w:szCs w:val="20"/>
              </w:rPr>
            </w:pPr>
            <w:r>
              <w:rPr>
                <w:bCs/>
                <w:i/>
                <w:iCs/>
                <w:sz w:val="20"/>
                <w:szCs w:val="20"/>
                <w:lang w:val="ru-RU" w:bidi="ar-SA"/>
              </w:rPr>
              <w:t xml:space="preserve">В насто</w:t>
            </w:r>
            <w:r>
              <w:rPr>
                <w:bCs/>
                <w:i/>
                <w:iCs/>
                <w:sz w:val="20"/>
                <w:szCs w:val="20"/>
                <w:lang w:val="ru-RU" w:bidi="ar-SA"/>
              </w:rPr>
              <w:t xml:space="preserve">ящее время пассажирские перевозки в стране по ряду причин являются убыточными. Минимизация убытков с последующим достижением прибыльности пассажирских перевозок – одна из основных задач, которая стоит перед железнодорожным транспортом на современном этапе.</w:t>
            </w:r>
            <w:r>
              <w:rPr>
                <w:bCs/>
                <w:i/>
                <w:iCs/>
                <w:sz w:val="20"/>
                <w:szCs w:val="20"/>
              </w:rPr>
            </w:r>
            <w:r>
              <w:rPr>
                <w:bCs/>
                <w:i/>
                <w:iCs/>
                <w:sz w:val="20"/>
                <w:szCs w:val="20"/>
              </w:rPr>
            </w:r>
          </w:p>
          <w:p>
            <w:pPr>
              <w:pStyle w:val="835"/>
              <w:jc w:val="both"/>
              <w:spacing w:before="0" w:after="0"/>
              <w:widowControl w:val="off"/>
              <w:rPr>
                <w:bCs/>
                <w:i/>
                <w:iCs/>
                <w:sz w:val="20"/>
                <w:szCs w:val="20"/>
              </w:rPr>
            </w:pPr>
            <w:r>
              <w:rPr>
                <w:bCs/>
                <w:i/>
                <w:iCs/>
                <w:sz w:val="20"/>
                <w:szCs w:val="20"/>
                <w:lang w:val="ru-RU" w:bidi="ar-SA"/>
              </w:rPr>
              <w:t xml:space="preserve">Пассажирские перевозки должны быть организованы таким образом, чтобы способствовать повышению доходных поступлений железнодорожному транспорту, повышению рентабельности и снижению себестоимости перевозок.</w:t>
            </w:r>
            <w:r>
              <w:rPr>
                <w:bCs/>
                <w:i/>
                <w:iCs/>
                <w:sz w:val="20"/>
                <w:szCs w:val="20"/>
              </w:rPr>
            </w:r>
            <w:r>
              <w:rPr>
                <w:bCs/>
                <w:i/>
                <w:iCs/>
                <w:sz w:val="20"/>
                <w:szCs w:val="20"/>
              </w:rPr>
            </w:r>
          </w:p>
          <w:p>
            <w:pPr>
              <w:pStyle w:val="835"/>
              <w:jc w:val="both"/>
              <w:spacing w:before="0" w:after="0"/>
              <w:widowControl w:val="off"/>
              <w:rPr>
                <w:bCs/>
                <w:i/>
                <w:iCs/>
                <w:sz w:val="20"/>
                <w:szCs w:val="20"/>
              </w:rPr>
            </w:pPr>
            <w:r>
              <w:rPr>
                <w:bCs/>
                <w:i/>
                <w:iCs/>
                <w:sz w:val="20"/>
                <w:szCs w:val="20"/>
                <w:lang w:val="ru-RU" w:bidi="ar-SA"/>
              </w:rPr>
              <w:t xml:space="preserve">Повышение уровня доходности пассажирских перевозок может быть достигнуто за счет проведения ряда мер по своевременному освоению пассажиропотока и рациональному использованию подвижного состава.</w:t>
            </w:r>
            <w:r>
              <w:rPr>
                <w:bCs/>
                <w:i/>
                <w:iCs/>
                <w:sz w:val="20"/>
                <w:szCs w:val="20"/>
              </w:rPr>
            </w:r>
            <w:r>
              <w:rPr>
                <w:bCs/>
                <w:i/>
                <w:iCs/>
                <w:sz w:val="20"/>
                <w:szCs w:val="20"/>
              </w:rPr>
            </w:r>
          </w:p>
          <w:p>
            <w:pPr>
              <w:pStyle w:val="835"/>
              <w:jc w:val="both"/>
              <w:spacing w:before="0" w:after="0"/>
              <w:widowControl w:val="off"/>
              <w:rPr>
                <w:bCs/>
                <w:i/>
                <w:iCs/>
                <w:sz w:val="20"/>
                <w:szCs w:val="20"/>
              </w:rPr>
            </w:pPr>
            <w:r>
              <w:rPr>
                <w:bCs/>
                <w:i/>
                <w:iCs/>
                <w:sz w:val="20"/>
                <w:szCs w:val="20"/>
                <w:lang w:val="ru-RU" w:bidi="ar-SA"/>
              </w:rPr>
              <w:t xml:space="preserve">Технико-экономическая оценка целесообразности обращения пассажирского поезда включает: расчет расходов, связанных с обращением пассажирского поезда, доходов от продажи проездных документов и величины расчетной прибыли.</w:t>
            </w:r>
            <w:r>
              <w:rPr>
                <w:bCs/>
                <w:i/>
                <w:iCs/>
                <w:sz w:val="20"/>
                <w:szCs w:val="20"/>
              </w:rPr>
            </w:r>
            <w:r>
              <w:rPr>
                <w:bCs/>
                <w:i/>
                <w:iCs/>
                <w:sz w:val="20"/>
                <w:szCs w:val="20"/>
              </w:rPr>
            </w:r>
          </w:p>
          <w:p>
            <w:pPr>
              <w:pStyle w:val="835"/>
              <w:jc w:val="both"/>
              <w:spacing w:before="0" w:after="0" w:line="276" w:lineRule="auto"/>
              <w:widowControl w:val="off"/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</w:r>
            <w:r>
              <w:rPr>
                <w:b/>
                <w:bCs/>
                <w:i/>
                <w:iCs/>
                <w:sz w:val="20"/>
                <w:szCs w:val="20"/>
              </w:rPr>
            </w:r>
            <w:r>
              <w:rPr>
                <w:b/>
                <w:bCs/>
                <w:i/>
                <w:iCs/>
                <w:sz w:val="20"/>
                <w:szCs w:val="20"/>
              </w:rPr>
            </w:r>
          </w:p>
          <w:p>
            <w:pPr>
              <w:pStyle w:val="835"/>
              <w:jc w:val="both"/>
              <w:spacing w:before="0" w:after="0" w:line="276" w:lineRule="auto"/>
              <w:widowControl w:val="off"/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  <w:lang w:val="ru-RU" w:bidi="ar-SA"/>
              </w:rPr>
              <w:t xml:space="preserve">Составьте к тексту </w:t>
            </w:r>
            <w:r>
              <w:rPr>
                <w:b/>
                <w:bCs/>
                <w:i/>
                <w:iCs/>
                <w:sz w:val="20"/>
                <w:szCs w:val="20"/>
                <w:highlight w:val="cyan"/>
                <w:lang w:val="ru-RU" w:bidi="ar-SA"/>
              </w:rPr>
              <w:t xml:space="preserve">аннотацию, используя характерные для данного жанра языковые формулы</w:t>
            </w:r>
            <w:r>
              <w:rPr>
                <w:b/>
                <w:bCs/>
                <w:i/>
                <w:iCs/>
                <w:sz w:val="20"/>
                <w:szCs w:val="20"/>
                <w:lang w:val="ru-RU" w:bidi="ar-SA"/>
              </w:rPr>
              <w:t xml:space="preserve">:</w:t>
            </w:r>
            <w:r>
              <w:rPr>
                <w:b/>
                <w:bCs/>
                <w:i/>
                <w:iCs/>
                <w:sz w:val="20"/>
                <w:szCs w:val="20"/>
              </w:rPr>
            </w:r>
            <w:r>
              <w:rPr>
                <w:b/>
                <w:bCs/>
                <w:i/>
                <w:iCs/>
                <w:sz w:val="20"/>
                <w:szCs w:val="20"/>
              </w:rPr>
            </w:r>
          </w:p>
          <w:p>
            <w:pPr>
              <w:pStyle w:val="835"/>
              <w:numPr>
                <w:ilvl w:val="0"/>
                <w:numId w:val="6"/>
              </w:numPr>
              <w:ind w:left="0" w:hanging="360"/>
              <w:jc w:val="both"/>
              <w:spacing w:before="0" w:after="0" w:line="276" w:lineRule="auto"/>
              <w:widowControl w:val="off"/>
              <w:rPr>
                <w:bCs/>
                <w:i/>
                <w:iCs/>
                <w:sz w:val="20"/>
                <w:szCs w:val="20"/>
              </w:rPr>
            </w:pPr>
            <w:r>
              <w:rPr>
                <w:bCs/>
                <w:i/>
                <w:iCs/>
                <w:sz w:val="20"/>
                <w:szCs w:val="20"/>
                <w:lang w:val="ru-RU" w:bidi="ar-SA"/>
              </w:rPr>
              <w:t xml:space="preserve">1) Автор текста поднимает проблему…</w:t>
            </w:r>
            <w:r>
              <w:rPr>
                <w:bCs/>
                <w:i/>
                <w:iCs/>
                <w:sz w:val="20"/>
                <w:szCs w:val="20"/>
              </w:rPr>
            </w:r>
            <w:r>
              <w:rPr>
                <w:bCs/>
                <w:i/>
                <w:iCs/>
                <w:sz w:val="20"/>
                <w:szCs w:val="20"/>
              </w:rPr>
            </w:r>
          </w:p>
          <w:p>
            <w:pPr>
              <w:pStyle w:val="835"/>
              <w:numPr>
                <w:ilvl w:val="0"/>
                <w:numId w:val="6"/>
              </w:numPr>
              <w:ind w:left="0" w:hanging="360"/>
              <w:jc w:val="both"/>
              <w:spacing w:before="0" w:after="0" w:line="276" w:lineRule="auto"/>
              <w:widowControl w:val="off"/>
              <w:rPr>
                <w:bCs/>
                <w:i/>
                <w:iCs/>
                <w:sz w:val="20"/>
                <w:szCs w:val="20"/>
              </w:rPr>
            </w:pPr>
            <w:r>
              <w:rPr>
                <w:bCs/>
                <w:i/>
                <w:iCs/>
                <w:sz w:val="20"/>
                <w:szCs w:val="20"/>
                <w:lang w:val="ru-RU" w:bidi="ar-SA"/>
              </w:rPr>
              <w:t xml:space="preserve">2) По мнению автора, решением заявленной проблемы может стать…</w:t>
            </w:r>
            <w:r>
              <w:rPr>
                <w:bCs/>
                <w:i/>
                <w:iCs/>
                <w:sz w:val="20"/>
                <w:szCs w:val="20"/>
              </w:rPr>
            </w:r>
            <w:r>
              <w:rPr>
                <w:bCs/>
                <w:i/>
                <w:iCs/>
                <w:sz w:val="20"/>
                <w:szCs w:val="20"/>
              </w:rPr>
            </w:r>
          </w:p>
          <w:p>
            <w:pPr>
              <w:pStyle w:val="835"/>
              <w:numPr>
                <w:ilvl w:val="0"/>
                <w:numId w:val="6"/>
              </w:numPr>
              <w:ind w:left="0" w:hanging="360"/>
              <w:jc w:val="both"/>
              <w:spacing w:before="0" w:after="0" w:line="276" w:lineRule="auto"/>
              <w:widowControl w:val="off"/>
              <w:rPr>
                <w:bCs/>
                <w:i/>
                <w:iCs/>
                <w:sz w:val="20"/>
                <w:szCs w:val="20"/>
              </w:rPr>
            </w:pPr>
            <w:r>
              <w:rPr>
                <w:bCs/>
                <w:i/>
                <w:iCs/>
                <w:sz w:val="20"/>
                <w:szCs w:val="20"/>
                <w:lang w:val="ru-RU" w:bidi="ar-SA"/>
              </w:rPr>
              <w:t xml:space="preserve">3) Текст предназначен для/ будет интересен (кому?)…</w:t>
            </w:r>
            <w:r>
              <w:rPr>
                <w:bCs/>
                <w:i/>
                <w:iCs/>
                <w:sz w:val="20"/>
                <w:szCs w:val="20"/>
              </w:rPr>
            </w:r>
            <w:r>
              <w:rPr>
                <w:bCs/>
                <w:i/>
                <w:iCs/>
                <w:sz w:val="20"/>
                <w:szCs w:val="20"/>
              </w:rPr>
            </w:r>
          </w:p>
          <w:p>
            <w:pPr>
              <w:pStyle w:val="872"/>
              <w:jc w:val="left"/>
              <w:spacing w:before="0" w:beforeAutospacing="0" w:after="0" w:afterAutospacing="0"/>
              <w:shd w:val="clear" w:color="auto" w:fill="ffffff"/>
              <w:widowControl w:val="off"/>
              <w:rPr>
                <w:rStyle w:val="851"/>
                <w:b w:val="0"/>
                <w:iCs/>
                <w:sz w:val="22"/>
                <w:szCs w:val="22"/>
              </w:rPr>
            </w:pPr>
            <w:r>
              <w:rPr>
                <w:b w:val="0"/>
                <w:iCs/>
                <w:sz w:val="22"/>
                <w:szCs w:val="22"/>
              </w:rPr>
            </w:r>
            <w:r>
              <w:rPr>
                <w:rStyle w:val="851"/>
                <w:b w:val="0"/>
                <w:iCs/>
                <w:sz w:val="22"/>
                <w:szCs w:val="22"/>
              </w:rPr>
            </w:r>
            <w:r>
              <w:rPr>
                <w:rStyle w:val="851"/>
                <w:b w:val="0"/>
                <w:iCs/>
                <w:sz w:val="22"/>
                <w:szCs w:val="22"/>
              </w:rPr>
            </w:r>
          </w:p>
        </w:tc>
        <w:tc>
          <w:tcPr>
            <w:tcW w:w="2551" w:type="dxa"/>
            <w:textDirection w:val="lrTb"/>
            <w:noWrap w:val="false"/>
          </w:tcPr>
          <w:p>
            <w:pPr>
              <w:pStyle w:val="835"/>
              <w:ind w:left="-57" w:right="-57" w:firstLine="0"/>
              <w:jc w:val="left"/>
              <w:spacing w:before="0" w:after="0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ru-RU" w:bidi="ar-SA"/>
              </w:rPr>
              <w:t xml:space="preserve">1)</w:t>
              <w:tab/>
              <w:t xml:space="preserve">Автор текста поднимает проблему убыточности пассажирских перевозок на железной дороге.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pStyle w:val="835"/>
              <w:ind w:left="-57" w:right="-57" w:firstLine="0"/>
              <w:jc w:val="left"/>
              <w:spacing w:before="0" w:after="0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ru-RU" w:bidi="ar-SA"/>
              </w:rPr>
              <w:t xml:space="preserve">2)</w:t>
              <w:tab/>
              <w:t xml:space="preserve">По мнению автора, решением заявленной проблемы может стать ряд мер по своевременному освоению пассажиропотока и рационального использованию подвижного состава.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pStyle w:val="835"/>
              <w:ind w:left="-57" w:right="-57" w:firstLine="0"/>
              <w:jc w:val="left"/>
              <w:spacing w:before="0" w:after="0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ru-RU" w:bidi="ar-SA"/>
              </w:rPr>
              <w:t xml:space="preserve">3)</w:t>
              <w:tab/>
              <w:t xml:space="preserve">Текст предназначен для специалистов в области железнодорожного транспорта.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>
          <w:trHeight w:val="57"/>
        </w:trPr>
        <w:tc>
          <w:tcPr>
            <w:tcW w:w="675" w:type="dxa"/>
            <w:textDirection w:val="lrTb"/>
            <w:noWrap w:val="false"/>
          </w:tcPr>
          <w:p>
            <w:pPr>
              <w:pStyle w:val="835"/>
              <w:ind w:left="-57" w:right="-57" w:firstLine="0"/>
              <w:jc w:val="center"/>
              <w:spacing w:before="0" w:after="0"/>
              <w:widowControl w:val="off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  <w:lang w:val="ru-RU" w:bidi="ar-SA"/>
              </w:rPr>
              <w:t xml:space="preserve">18.</w: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  <w:p>
            <w:pPr>
              <w:pStyle w:val="835"/>
              <w:ind w:left="-57" w:right="-57" w:firstLine="0"/>
              <w:jc w:val="center"/>
              <w:spacing w:before="0" w:after="0"/>
              <w:widowControl w:val="off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  <w:p>
            <w:pPr>
              <w:pStyle w:val="835"/>
              <w:ind w:left="-57" w:right="-57" w:firstLine="0"/>
              <w:jc w:val="center"/>
              <w:spacing w:before="0" w:after="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ru-RU" w:bidi="ar-SA"/>
              </w:rPr>
              <w:t xml:space="preserve">10 мин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pStyle w:val="835"/>
              <w:ind w:left="-57" w:right="-57" w:firstLine="0"/>
              <w:jc w:val="center"/>
              <w:spacing w:before="0" w:after="0"/>
              <w:widowControl w:val="off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</w:r>
            <w:r>
              <w:rPr>
                <w:color w:val="000000" w:themeColor="text1"/>
                <w:sz w:val="20"/>
                <w:szCs w:val="20"/>
              </w:rPr>
            </w:r>
            <w:r>
              <w:rPr>
                <w:color w:val="000000" w:themeColor="text1"/>
                <w:sz w:val="20"/>
                <w:szCs w:val="20"/>
              </w:rPr>
            </w:r>
          </w:p>
          <w:p>
            <w:pPr>
              <w:pStyle w:val="835"/>
              <w:ind w:left="-57" w:right="-57" w:firstLine="0"/>
              <w:jc w:val="center"/>
              <w:spacing w:before="0" w:after="0"/>
              <w:widowControl w:val="off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</w:r>
            <w:r>
              <w:rPr>
                <w:color w:val="000000" w:themeColor="text1"/>
                <w:sz w:val="20"/>
                <w:szCs w:val="20"/>
              </w:rPr>
            </w:r>
            <w:r>
              <w:rPr>
                <w:color w:val="000000" w:themeColor="text1"/>
                <w:sz w:val="20"/>
                <w:szCs w:val="20"/>
              </w:rPr>
            </w:r>
          </w:p>
          <w:p>
            <w:pPr>
              <w:pStyle w:val="835"/>
              <w:ind w:left="-57" w:right="-57" w:firstLine="0"/>
              <w:jc w:val="center"/>
              <w:spacing w:before="0" w:after="0"/>
              <w:widowControl w:val="off"/>
              <w:rPr>
                <w:b/>
                <w:sz w:val="20"/>
                <w:szCs w:val="20"/>
              </w:rPr>
            </w:pPr>
            <w:r>
              <w:rPr>
                <w:sz w:val="22"/>
                <w:szCs w:val="22"/>
                <w:lang w:val="ru-RU" w:bidi="ar-SA"/>
              </w:rPr>
              <w:t xml:space="preserve">Д</w: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pStyle w:val="835"/>
              <w:ind w:left="-57" w:right="-57" w:firstLine="0"/>
              <w:jc w:val="left"/>
              <w:spacing w:before="0" w:after="0"/>
              <w:widowControl w:val="off"/>
              <w:rPr>
                <w:color w:val="000000"/>
                <w:sz w:val="22"/>
                <w:szCs w:val="22"/>
                <w:shd w:val="clear" w:color="auto" w:fill="ffffff"/>
              </w:rPr>
            </w:pPr>
            <w:r>
              <w:rPr>
                <w:color w:val="000000"/>
                <w:sz w:val="22"/>
                <w:szCs w:val="22"/>
                <w:shd w:val="clear" w:color="auto" w:fill="ffffff"/>
                <w:lang w:val="ru-RU" w:bidi="ar-SA"/>
              </w:rPr>
              <w:t xml:space="preserve">УК-4 </w:t>
            </w:r>
            <w:r>
              <w:rPr>
                <w:sz w:val="20"/>
                <w:szCs w:val="20"/>
                <w:shd w:val="clear" w:color="auto" w:fill="f9f9fc"/>
                <w:lang w:val="ru-RU" w:bidi="ar-SA"/>
              </w:rPr>
              <w:t xml:space="preserve"> Способен применять современные коммуникативные технологии, в том числе на иностранном(ых) языке(ах), для академического и профессионального взаимодействия</w:t>
            </w:r>
            <w:r>
              <w:rPr>
                <w:color w:val="000000"/>
                <w:sz w:val="22"/>
                <w:szCs w:val="22"/>
                <w:shd w:val="clear" w:color="auto" w:fill="ffffff"/>
              </w:rPr>
            </w:r>
            <w:r>
              <w:rPr>
                <w:color w:val="000000"/>
                <w:sz w:val="22"/>
                <w:szCs w:val="22"/>
                <w:shd w:val="clear" w:color="auto" w:fill="ffffff"/>
              </w:rPr>
            </w:r>
          </w:p>
        </w:tc>
        <w:tc>
          <w:tcPr>
            <w:tcW w:w="1700" w:type="dxa"/>
            <w:textDirection w:val="lrTb"/>
            <w:noWrap w:val="false"/>
          </w:tcPr>
          <w:p>
            <w:pPr>
              <w:pStyle w:val="835"/>
              <w:ind w:left="-57" w:right="-57" w:firstLine="0"/>
              <w:jc w:val="left"/>
              <w:spacing w:before="0" w:after="0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ru-RU" w:bidi="ar-SA"/>
              </w:rPr>
              <w:t xml:space="preserve">УК-4.2 Отбирает и использует средства русского языка в соответствии с языковыми нормами в целях </w:t>
            </w:r>
            <w:r>
              <w:rPr>
                <w:sz w:val="22"/>
                <w:szCs w:val="22"/>
                <w:highlight w:val="cyan"/>
                <w:lang w:val="ru-RU" w:bidi="ar-SA"/>
              </w:rPr>
              <w:t xml:space="preserve">построения</w:t>
            </w:r>
            <w:r>
              <w:rPr>
                <w:sz w:val="22"/>
                <w:szCs w:val="22"/>
                <w:lang w:val="ru-RU" w:bidi="ar-SA"/>
              </w:rPr>
              <w:t xml:space="preserve"> </w:t>
            </w:r>
            <w:r>
              <w:rPr>
                <w:sz w:val="22"/>
                <w:szCs w:val="22"/>
                <w:highlight w:val="cyan"/>
                <w:lang w:val="ru-RU" w:bidi="ar-SA"/>
              </w:rPr>
              <w:t xml:space="preserve">эффективной академической и профессиональной коммуникации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1275" w:type="dxa"/>
            <w:textDirection w:val="lrTb"/>
            <w:noWrap w:val="false"/>
          </w:tcPr>
          <w:p>
            <w:pPr>
              <w:pStyle w:val="835"/>
              <w:ind w:left="-57" w:right="-57" w:firstLine="0"/>
              <w:jc w:val="left"/>
              <w:spacing w:before="0" w:after="0"/>
              <w:widowControl w:val="off"/>
              <w:rPr>
                <w:color w:val="000000"/>
                <w:sz w:val="22"/>
                <w:szCs w:val="22"/>
                <w:shd w:val="clear" w:color="auto" w:fill="ffffff"/>
              </w:rPr>
            </w:pPr>
            <w:r>
              <w:rPr>
                <w:color w:val="000000"/>
                <w:sz w:val="22"/>
                <w:szCs w:val="22"/>
                <w:shd w:val="clear" w:color="auto" w:fill="ffffff"/>
                <w:lang w:val="ru-RU" w:bidi="ar-SA"/>
              </w:rPr>
              <w:t xml:space="preserve">Б1.О.13 Русский язык и деловые коммуникации</w:t>
            </w:r>
            <w:r>
              <w:rPr>
                <w:color w:val="000000"/>
                <w:sz w:val="22"/>
                <w:szCs w:val="22"/>
                <w:shd w:val="clear" w:color="auto" w:fill="ffffff"/>
              </w:rPr>
            </w:r>
            <w:r>
              <w:rPr>
                <w:color w:val="000000"/>
                <w:sz w:val="22"/>
                <w:szCs w:val="22"/>
                <w:shd w:val="clear" w:color="auto" w:fill="ffffff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pStyle w:val="835"/>
              <w:ind w:left="-57" w:right="-57" w:firstLine="0"/>
              <w:jc w:val="left"/>
              <w:spacing w:before="0" w:after="0"/>
              <w:widowControl w:val="off"/>
              <w:rPr>
                <w:rFonts w:ascii="Times New Roman" w:hAnsi="Times New Roman"/>
                <w:lang w:val="ru-RU" w:bidi="ar-SA"/>
              </w:rPr>
            </w:pPr>
            <w:r>
              <w:rPr>
                <w:sz w:val="20"/>
                <w:szCs w:val="20"/>
                <w:lang w:val="ru-RU" w:bidi="ar-SA"/>
              </w:rPr>
              <w:t xml:space="preserve">Обучающийся знает:</w:t>
            </w:r>
            <w:r>
              <w:rPr>
                <w:rFonts w:ascii="Times New Roman" w:hAnsi="Times New Roman"/>
                <w:lang w:val="ru-RU" w:bidi="ar-SA"/>
              </w:rPr>
            </w:r>
            <w:r>
              <w:rPr>
                <w:rFonts w:ascii="Times New Roman" w:hAnsi="Times New Roman"/>
                <w:lang w:val="ru-RU" w:bidi="ar-SA"/>
              </w:rPr>
            </w:r>
          </w:p>
          <w:p>
            <w:pPr>
              <w:pStyle w:val="835"/>
              <w:jc w:val="left"/>
              <w:spacing w:before="0" w:after="0"/>
              <w:widowControl w:val="off"/>
              <w:rPr>
                <w:rFonts w:ascii="Times New Roman" w:hAnsi="Times New Roman"/>
                <w:lang w:val="ru-RU" w:bidi="ar-SA"/>
              </w:rPr>
            </w:pPr>
            <w:r>
              <w:rPr>
                <w:sz w:val="20"/>
                <w:szCs w:val="20"/>
                <w:lang w:val="ru-RU" w:bidi="ar-SA"/>
              </w:rPr>
              <w:t xml:space="preserve">-</w:t>
            </w:r>
            <w:r>
              <w:rPr>
                <w:rFonts w:eastAsia="Liberation Sans" w:cs="Liberation Sans"/>
                <w:sz w:val="20"/>
                <w:szCs w:val="20"/>
                <w:lang w:val="ru-RU" w:eastAsia="en-US" w:bidi="ar-SA"/>
              </w:rPr>
              <w:t xml:space="preserve"> нормы современного русского литературного языка;</w:t>
            </w:r>
            <w:r>
              <w:rPr>
                <w:rFonts w:ascii="Times New Roman" w:hAnsi="Times New Roman"/>
                <w:lang w:val="ru-RU" w:bidi="ar-SA"/>
              </w:rPr>
            </w:r>
            <w:r>
              <w:rPr>
                <w:rFonts w:ascii="Times New Roman" w:hAnsi="Times New Roman"/>
                <w:lang w:val="ru-RU" w:bidi="ar-SA"/>
              </w:rPr>
            </w:r>
          </w:p>
          <w:p>
            <w:pPr>
              <w:pStyle w:val="835"/>
              <w:jc w:val="left"/>
              <w:spacing w:before="0" w:after="200" w:line="276" w:lineRule="auto"/>
              <w:widowControl w:val="off"/>
              <w:rPr>
                <w:rFonts w:ascii="Times New Roman" w:hAnsi="Times New Roman"/>
                <w:lang w:val="ru-RU" w:bidi="ar-SA"/>
              </w:rPr>
            </w:pPr>
            <w:r>
              <w:rPr>
                <w:rFonts w:eastAsia="Liberation Sans" w:cs="Liberation Sans"/>
                <w:sz w:val="20"/>
                <w:szCs w:val="20"/>
                <w:lang w:val="ru-RU" w:eastAsia="en-US" w:bidi="ar-SA"/>
              </w:rPr>
              <w:t xml:space="preserve">- </w:t>
            </w:r>
            <w:r>
              <w:rPr>
                <w:rFonts w:eastAsia="Liberation Sans" w:cs="Liberation Sans"/>
                <w:sz w:val="20"/>
                <w:szCs w:val="20"/>
                <w:highlight w:val="cyan"/>
                <w:lang w:val="ru-RU" w:eastAsia="en-US" w:bidi="ar-SA"/>
              </w:rPr>
              <w:t xml:space="preserve">функциональные стили; стилевые черты, языковые особенности </w:t>
            </w:r>
            <w:r>
              <w:rPr>
                <w:rFonts w:eastAsia="Liberation Sans" w:cs="Liberation Sans"/>
                <w:sz w:val="20"/>
                <w:szCs w:val="20"/>
                <w:lang w:val="ru-RU" w:eastAsia="en-US" w:bidi="ar-SA"/>
              </w:rPr>
              <w:t xml:space="preserve">научного и </w:t>
            </w:r>
            <w:r>
              <w:rPr>
                <w:rFonts w:eastAsia="Liberation Sans" w:cs="Liberation Sans"/>
                <w:sz w:val="20"/>
                <w:szCs w:val="20"/>
                <w:highlight w:val="cyan"/>
                <w:lang w:val="ru-RU" w:eastAsia="en-US" w:bidi="ar-SA"/>
              </w:rPr>
              <w:t xml:space="preserve">официально-делового стилей</w:t>
            </w:r>
            <w:r>
              <w:rPr>
                <w:rFonts w:eastAsia="Liberation Sans" w:cs="Liberation Sans"/>
                <w:sz w:val="20"/>
                <w:szCs w:val="20"/>
                <w:lang w:val="ru-RU" w:eastAsia="en-US" w:bidi="ar-SA"/>
              </w:rPr>
              <w:t xml:space="preserve">;</w:t>
            </w:r>
            <w:r>
              <w:rPr>
                <w:rFonts w:ascii="Times New Roman" w:hAnsi="Times New Roman"/>
                <w:lang w:val="ru-RU" w:bidi="ar-SA"/>
              </w:rPr>
            </w:r>
            <w:r>
              <w:rPr>
                <w:rFonts w:ascii="Times New Roman" w:hAnsi="Times New Roman"/>
                <w:lang w:val="ru-RU" w:bidi="ar-SA"/>
              </w:rPr>
            </w:r>
          </w:p>
          <w:p>
            <w:pPr>
              <w:pStyle w:val="835"/>
              <w:jc w:val="left"/>
              <w:spacing w:before="0" w:after="200" w:line="276" w:lineRule="auto"/>
              <w:widowControl w:val="off"/>
              <w:rPr>
                <w:rFonts w:ascii="Times New Roman" w:hAnsi="Times New Roman"/>
                <w:lang w:val="ru-RU" w:bidi="ar-SA"/>
              </w:rPr>
            </w:pPr>
            <w:r>
              <w:rPr>
                <w:rFonts w:eastAsia="Liberation Sans"/>
                <w:sz w:val="20"/>
                <w:szCs w:val="20"/>
                <w:lang w:val="ru-RU" w:eastAsia="en-US" w:bidi="ar-SA"/>
              </w:rPr>
              <w:t xml:space="preserve">- особенности научной (академической) и деловой (профессиональной) коммуникации;</w:t>
            </w:r>
            <w:r>
              <w:rPr>
                <w:rFonts w:ascii="Times New Roman" w:hAnsi="Times New Roman"/>
                <w:lang w:val="ru-RU" w:bidi="ar-SA"/>
              </w:rPr>
            </w:r>
            <w:r>
              <w:rPr>
                <w:rFonts w:ascii="Times New Roman" w:hAnsi="Times New Roman"/>
                <w:lang w:val="ru-RU" w:bidi="ar-SA"/>
              </w:rPr>
            </w:r>
          </w:p>
          <w:p>
            <w:pPr>
              <w:pStyle w:val="835"/>
              <w:jc w:val="left"/>
              <w:spacing w:before="0" w:after="200" w:line="276" w:lineRule="auto"/>
              <w:widowControl w:val="off"/>
              <w:rPr>
                <w:rFonts w:ascii="Times New Roman" w:hAnsi="Times New Roman"/>
                <w:lang w:val="ru-RU" w:bidi="ar-SA"/>
              </w:rPr>
            </w:pPr>
            <w:r>
              <w:rPr>
                <w:rFonts w:eastAsia="Liberation Sans"/>
                <w:sz w:val="20"/>
                <w:szCs w:val="20"/>
                <w:lang w:val="ru-RU" w:eastAsia="en-US" w:bidi="ar-SA"/>
              </w:rPr>
              <w:t xml:space="preserve">- </w:t>
            </w:r>
            <w:r>
              <w:rPr>
                <w:rFonts w:eastAsia="Liberation Sans"/>
                <w:sz w:val="20"/>
                <w:szCs w:val="20"/>
                <w:highlight w:val="cyan"/>
                <w:lang w:val="ru-RU" w:eastAsia="en-US" w:bidi="ar-SA"/>
              </w:rPr>
              <w:t xml:space="preserve">виды, формы и жанры</w:t>
            </w:r>
            <w:r>
              <w:rPr>
                <w:rFonts w:eastAsia="Liberation Sans"/>
                <w:sz w:val="20"/>
                <w:szCs w:val="20"/>
                <w:lang w:val="ru-RU" w:eastAsia="en-US" w:bidi="ar-SA"/>
              </w:rPr>
              <w:t xml:space="preserve"> научного и </w:t>
            </w:r>
            <w:r>
              <w:rPr>
                <w:rFonts w:eastAsia="Liberation Sans"/>
                <w:sz w:val="20"/>
                <w:szCs w:val="20"/>
                <w:highlight w:val="cyan"/>
                <w:lang w:val="ru-RU" w:eastAsia="en-US" w:bidi="ar-SA"/>
              </w:rPr>
              <w:t xml:space="preserve">делового общения</w:t>
            </w:r>
            <w:r>
              <w:rPr>
                <w:rFonts w:eastAsia="Liberation Sans"/>
                <w:sz w:val="20"/>
                <w:szCs w:val="20"/>
                <w:lang w:val="ru-RU" w:eastAsia="en-US" w:bidi="ar-SA"/>
              </w:rPr>
              <w:t xml:space="preserve">;</w:t>
            </w:r>
            <w:r>
              <w:rPr>
                <w:rFonts w:ascii="Times New Roman" w:hAnsi="Times New Roman"/>
                <w:lang w:val="ru-RU" w:bidi="ar-SA"/>
              </w:rPr>
            </w:r>
            <w:r>
              <w:rPr>
                <w:rFonts w:ascii="Times New Roman" w:hAnsi="Times New Roman"/>
                <w:lang w:val="ru-RU" w:bidi="ar-SA"/>
              </w:rPr>
            </w:r>
          </w:p>
          <w:p>
            <w:pPr>
              <w:pStyle w:val="835"/>
              <w:jc w:val="left"/>
              <w:spacing w:before="0" w:after="200" w:line="276" w:lineRule="auto"/>
              <w:widowControl w:val="off"/>
              <w:rPr>
                <w:rFonts w:ascii="Times New Roman" w:hAnsi="Times New Roman"/>
                <w:lang w:val="ru-RU" w:bidi="ar-SA"/>
              </w:rPr>
            </w:pPr>
            <w:r>
              <w:rPr>
                <w:rFonts w:eastAsia="Liberation Sans"/>
                <w:sz w:val="20"/>
                <w:szCs w:val="20"/>
                <w:lang w:val="ru-RU" w:eastAsia="en-US" w:bidi="ar-SA"/>
              </w:rPr>
              <w:t xml:space="preserve">- правила речевого поведения в различных жанрах устной и письменной академической и профессиональной коммуникации</w:t>
            </w:r>
            <w:r>
              <w:rPr>
                <w:rFonts w:ascii="Times New Roman" w:hAnsi="Times New Roman"/>
                <w:lang w:val="ru-RU" w:bidi="ar-SA"/>
              </w:rPr>
            </w:r>
            <w:r>
              <w:rPr>
                <w:rFonts w:ascii="Times New Roman" w:hAnsi="Times New Roman"/>
                <w:lang w:val="ru-RU" w:bidi="ar-SA"/>
              </w:rPr>
            </w:r>
          </w:p>
          <w:p>
            <w:pPr>
              <w:pStyle w:val="835"/>
              <w:ind w:left="-57" w:right="-57" w:firstLine="0"/>
              <w:jc w:val="left"/>
              <w:spacing w:before="0" w:after="0"/>
              <w:widowControl w:val="off"/>
              <w:rPr>
                <w:rFonts w:ascii="Times New Roman" w:hAnsi="Times New Roman"/>
                <w:lang w:val="ru-RU" w:bidi="ar-SA"/>
              </w:rPr>
            </w:pPr>
            <w:r>
              <w:rPr>
                <w:sz w:val="20"/>
                <w:szCs w:val="20"/>
                <w:lang w:val="ru-RU" w:bidi="ar-SA"/>
              </w:rPr>
              <w:t xml:space="preserve">умеет:</w:t>
            </w:r>
            <w:r>
              <w:rPr>
                <w:rFonts w:ascii="Times New Roman" w:hAnsi="Times New Roman"/>
                <w:lang w:val="ru-RU" w:bidi="ar-SA"/>
              </w:rPr>
            </w:r>
            <w:r>
              <w:rPr>
                <w:rFonts w:ascii="Times New Roman" w:hAnsi="Times New Roman"/>
                <w:lang w:val="ru-RU" w:bidi="ar-SA"/>
              </w:rPr>
            </w:r>
          </w:p>
          <w:p>
            <w:pPr>
              <w:pStyle w:val="835"/>
              <w:jc w:val="left"/>
              <w:spacing w:before="0" w:after="0"/>
              <w:widowControl w:val="off"/>
              <w:rPr>
                <w:rFonts w:ascii="Times New Roman" w:hAnsi="Times New Roman"/>
                <w:lang w:val="ru-RU" w:bidi="ar-SA"/>
              </w:rPr>
            </w:pPr>
            <w:r>
              <w:rPr>
                <w:sz w:val="20"/>
                <w:szCs w:val="20"/>
                <w:lang w:val="ru-RU" w:bidi="ar-SA"/>
              </w:rPr>
              <w:t xml:space="preserve">- </w:t>
            </w:r>
            <w:r>
              <w:rPr>
                <w:rFonts w:eastAsia="Liberation Sans"/>
                <w:sz w:val="20"/>
                <w:szCs w:val="20"/>
                <w:lang w:val="ru-RU" w:eastAsia="en-US" w:bidi="ar-SA"/>
              </w:rPr>
              <w:t xml:space="preserve"> </w:t>
            </w:r>
            <w:r>
              <w:rPr>
                <w:rFonts w:eastAsia="Liberation Sans"/>
                <w:sz w:val="20"/>
                <w:szCs w:val="20"/>
                <w:highlight w:val="cyan"/>
                <w:lang w:val="ru-RU" w:eastAsia="en-US" w:bidi="ar-SA"/>
              </w:rPr>
              <w:t xml:space="preserve">отбирать языковые средства,</w:t>
            </w:r>
            <w:r>
              <w:rPr>
                <w:rFonts w:eastAsia="Liberation Sans"/>
                <w:sz w:val="20"/>
                <w:szCs w:val="20"/>
                <w:lang w:val="ru-RU" w:eastAsia="en-US" w:bidi="ar-SA"/>
              </w:rPr>
              <w:t xml:space="preserve"> характерные для академической и деловой речи;</w:t>
            </w:r>
            <w:r>
              <w:rPr>
                <w:rFonts w:ascii="Times New Roman" w:hAnsi="Times New Roman"/>
                <w:lang w:val="ru-RU" w:bidi="ar-SA"/>
              </w:rPr>
            </w:r>
            <w:r>
              <w:rPr>
                <w:rFonts w:ascii="Times New Roman" w:hAnsi="Times New Roman"/>
                <w:lang w:val="ru-RU" w:bidi="ar-SA"/>
              </w:rPr>
            </w:r>
          </w:p>
          <w:p>
            <w:pPr>
              <w:pStyle w:val="835"/>
              <w:ind w:left="-57" w:right="-57" w:firstLine="0"/>
              <w:jc w:val="left"/>
              <w:spacing w:before="0" w:after="0"/>
              <w:widowControl w:val="off"/>
              <w:rPr>
                <w:rFonts w:ascii="Times New Roman" w:hAnsi="Times New Roman"/>
                <w:lang w:val="ru-RU" w:bidi="ar-SA"/>
              </w:rPr>
            </w:pPr>
            <w:r>
              <w:rPr>
                <w:rFonts w:eastAsia="Liberation Sans"/>
                <w:sz w:val="20"/>
                <w:szCs w:val="20"/>
                <w:lang w:val="ru-RU" w:eastAsia="en-US" w:bidi="ar-SA"/>
              </w:rPr>
              <w:t xml:space="preserve">- </w:t>
            </w:r>
            <w:r>
              <w:rPr>
                <w:rFonts w:eastAsia="Liberation Sans"/>
                <w:sz w:val="20"/>
                <w:szCs w:val="20"/>
                <w:highlight w:val="cyan"/>
                <w:lang w:val="ru-RU" w:eastAsia="en-US" w:bidi="ar-SA"/>
              </w:rPr>
              <w:t xml:space="preserve">выбирать коммуникативные технологии и жанры</w:t>
            </w:r>
            <w:r>
              <w:rPr>
                <w:rFonts w:eastAsia="Liberation Sans"/>
                <w:sz w:val="20"/>
                <w:szCs w:val="20"/>
                <w:lang w:val="ru-RU" w:eastAsia="en-US" w:bidi="ar-SA"/>
              </w:rPr>
              <w:t xml:space="preserve"> академической и </w:t>
            </w:r>
            <w:r>
              <w:rPr>
                <w:rFonts w:eastAsia="Liberation Sans"/>
                <w:sz w:val="20"/>
                <w:szCs w:val="20"/>
                <w:highlight w:val="cyan"/>
                <w:lang w:val="ru-RU" w:eastAsia="en-US" w:bidi="ar-SA"/>
              </w:rPr>
              <w:t xml:space="preserve">деловой речи в соответствии с ситуацией</w:t>
            </w:r>
            <w:r>
              <w:rPr>
                <w:rFonts w:ascii="Times New Roman" w:hAnsi="Times New Roman"/>
                <w:lang w:val="ru-RU" w:bidi="ar-SA"/>
              </w:rPr>
            </w:r>
            <w:r>
              <w:rPr>
                <w:rFonts w:ascii="Times New Roman" w:hAnsi="Times New Roman"/>
                <w:lang w:val="ru-RU" w:bidi="ar-SA"/>
              </w:rPr>
            </w:r>
          </w:p>
        </w:tc>
        <w:tc>
          <w:tcPr>
            <w:tcW w:w="5812" w:type="dxa"/>
            <w:textDirection w:val="lrTb"/>
            <w:noWrap w:val="false"/>
          </w:tcPr>
          <w:p>
            <w:pPr>
              <w:pStyle w:val="835"/>
              <w:jc w:val="left"/>
              <w:spacing w:before="0" w:after="0"/>
              <w:widowControl w:val="off"/>
              <w:rPr>
                <w:i/>
              </w:rPr>
            </w:pPr>
            <w:r>
              <w:rPr>
                <w:i/>
                <w:lang w:val="ru-RU" w:bidi="ar-SA"/>
              </w:rPr>
              <w:t xml:space="preserve">Прочитайте текст и запишите развёрнутый обоснованный ответ.</w:t>
            </w:r>
            <w:r>
              <w:rPr>
                <w:i/>
              </w:rPr>
            </w:r>
            <w:r>
              <w:rPr>
                <w:i/>
              </w:rPr>
            </w:r>
          </w:p>
          <w:p>
            <w:pPr>
              <w:pStyle w:val="835"/>
              <w:jc w:val="left"/>
              <w:spacing w:before="0" w:after="0"/>
              <w:widowControl w:val="off"/>
              <w:rPr>
                <w:i/>
                <w:sz w:val="22"/>
                <w:szCs w:val="22"/>
                <w:highlight w:val="cyan"/>
              </w:rPr>
            </w:pPr>
            <w:r>
              <w:rPr>
                <w:i/>
                <w:sz w:val="22"/>
                <w:szCs w:val="22"/>
                <w:highlight w:val="cyan"/>
              </w:rPr>
            </w:r>
            <w:r>
              <w:rPr>
                <w:i/>
                <w:sz w:val="22"/>
                <w:szCs w:val="22"/>
                <w:highlight w:val="cyan"/>
              </w:rPr>
            </w:r>
            <w:r>
              <w:rPr>
                <w:i/>
                <w:sz w:val="22"/>
                <w:szCs w:val="22"/>
                <w:highlight w:val="cyan"/>
              </w:rPr>
            </w:r>
          </w:p>
          <w:p>
            <w:pPr>
              <w:pStyle w:val="835"/>
              <w:ind w:left="-57" w:right="-57" w:firstLine="0"/>
              <w:jc w:val="left"/>
              <w:spacing w:before="0" w:after="0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  <w:highlight w:val="cyan"/>
                <w:shd w:val="clear" w:color="auto" w:fill="ffff00"/>
                <w:lang w:val="ru-RU" w:bidi="ar-SA"/>
              </w:rPr>
              <w:t xml:space="preserve">В целях построения эффективной профессиональной коммуникации</w:t>
            </w:r>
            <w:r>
              <w:rPr>
                <w:sz w:val="22"/>
                <w:szCs w:val="22"/>
                <w:lang w:val="ru-RU" w:bidi="ar-SA"/>
              </w:rPr>
              <w:t xml:space="preserve"> укажите, какие документы необходимо составить для того, чтобы принятые по каждой ситуации решения были оформлены официально и могли вступить в юридическую силу.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pStyle w:val="835"/>
              <w:jc w:val="both"/>
              <w:spacing w:before="0" w:after="0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pStyle w:val="835"/>
              <w:jc w:val="both"/>
              <w:spacing w:before="0" w:after="0"/>
              <w:widowControl w:val="off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ru-RU" w:bidi="ar-SA"/>
              </w:rPr>
              <w:t xml:space="preserve">Вечером за ужином собралась семья, чтобы пообщаться и поделиться проблемами.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pStyle w:val="835"/>
              <w:jc w:val="both"/>
              <w:spacing w:before="0" w:after="0"/>
              <w:widowControl w:val="off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ru-RU" w:bidi="ar-SA"/>
              </w:rPr>
              <w:t xml:space="preserve">А) Отец рассказал, что на предприятие, где он работает, поступил новый заказ, для выполнения которого нужно взять напрокат гидравлический пресс.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pStyle w:val="835"/>
              <w:jc w:val="both"/>
              <w:spacing w:before="0" w:after="0"/>
              <w:widowControl w:val="off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ru-RU" w:bidi="ar-SA"/>
              </w:rPr>
              <w:t xml:space="preserve">Б) Дочь тоже решила поделиться с семьей своей проблемой. Она недавно устроилась на работу и стала пропускать занятия в университете. Это обстоятельство вызывает недовольство у </w:t>
            </w:r>
            <w:r>
              <w:rPr>
                <w:bCs/>
                <w:sz w:val="22"/>
                <w:szCs w:val="22"/>
                <w:lang w:val="ru-RU" w:bidi="ar-SA"/>
              </w:rPr>
              <w:t xml:space="preserve">преподавателей, т.к. согласно приказу ректора студентам очного отделения не разрешается пропускать занятия. Мать предложила дочери перевестись с очной формы обучения на заочную, чтобы можно было работать и учиться. И дочь согласилась, что это хорошая идея.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pStyle w:val="835"/>
              <w:jc w:val="left"/>
              <w:spacing w:before="0" w:after="0"/>
              <w:widowControl w:val="off"/>
              <w:rPr>
                <w:i/>
                <w:sz w:val="22"/>
                <w:szCs w:val="22"/>
                <w:highlight w:val="cyan"/>
              </w:rPr>
            </w:pPr>
            <w:r>
              <w:rPr>
                <w:bCs/>
                <w:sz w:val="22"/>
                <w:szCs w:val="22"/>
                <w:lang w:val="ru-RU" w:bidi="ar-SA"/>
              </w:rPr>
              <w:t xml:space="preserve">В) Сын сообщил, что ему предложили пройти практику в другом городе, поэтому надо обсудить и решить, кто будет использовать его автомобиль в</w:t>
            </w:r>
            <w:r>
              <w:rPr>
                <w:bCs/>
                <w:i/>
                <w:iCs/>
                <w:sz w:val="22"/>
                <w:szCs w:val="22"/>
                <w:lang w:val="ru-RU" w:bidi="ar-SA"/>
              </w:rPr>
              <w:t xml:space="preserve"> </w:t>
            </w:r>
            <w:r>
              <w:rPr>
                <w:bCs/>
                <w:sz w:val="22"/>
                <w:szCs w:val="22"/>
                <w:lang w:val="ru-RU" w:bidi="ar-SA"/>
              </w:rPr>
              <w:t xml:space="preserve">этот период.</w:t>
            </w:r>
            <w:r>
              <w:rPr>
                <w:i/>
                <w:sz w:val="22"/>
                <w:szCs w:val="22"/>
                <w:highlight w:val="cyan"/>
              </w:rPr>
            </w:r>
            <w:r>
              <w:rPr>
                <w:i/>
                <w:sz w:val="22"/>
                <w:szCs w:val="22"/>
                <w:highlight w:val="cyan"/>
              </w:rPr>
            </w:r>
          </w:p>
          <w:p>
            <w:pPr>
              <w:pStyle w:val="835"/>
              <w:jc w:val="left"/>
              <w:spacing w:before="0" w:after="0"/>
              <w:widowControl w:val="off"/>
              <w:rPr>
                <w:i/>
                <w:sz w:val="22"/>
                <w:szCs w:val="22"/>
                <w:highlight w:val="cyan"/>
              </w:rPr>
            </w:pPr>
            <w:r>
              <w:rPr>
                <w:i/>
                <w:sz w:val="22"/>
                <w:szCs w:val="22"/>
                <w:highlight w:val="cyan"/>
              </w:rPr>
            </w:r>
            <w:r>
              <w:rPr>
                <w:i/>
                <w:sz w:val="22"/>
                <w:szCs w:val="22"/>
                <w:highlight w:val="cyan"/>
              </w:rPr>
            </w:r>
            <w:r>
              <w:rPr>
                <w:i/>
                <w:sz w:val="22"/>
                <w:szCs w:val="22"/>
                <w:highlight w:val="cyan"/>
              </w:rPr>
            </w:r>
          </w:p>
          <w:p>
            <w:pPr>
              <w:pStyle w:val="835"/>
              <w:jc w:val="left"/>
              <w:spacing w:before="0" w:after="0"/>
              <w:widowControl w:val="off"/>
              <w:rPr>
                <w:i/>
                <w:sz w:val="22"/>
                <w:szCs w:val="22"/>
                <w:highlight w:val="cyan"/>
              </w:rPr>
            </w:pPr>
            <w:r>
              <w:rPr>
                <w:i/>
                <w:sz w:val="22"/>
                <w:szCs w:val="22"/>
                <w:highlight w:val="cyan"/>
              </w:rPr>
            </w:r>
            <w:r>
              <w:rPr>
                <w:i/>
                <w:sz w:val="22"/>
                <w:szCs w:val="22"/>
                <w:highlight w:val="cyan"/>
              </w:rPr>
            </w:r>
            <w:r>
              <w:rPr>
                <w:i/>
                <w:sz w:val="22"/>
                <w:szCs w:val="22"/>
                <w:highlight w:val="cyan"/>
              </w:rPr>
            </w:r>
          </w:p>
          <w:p>
            <w:pPr>
              <w:pStyle w:val="835"/>
              <w:jc w:val="left"/>
              <w:spacing w:before="0" w:after="0"/>
              <w:widowControl w:val="off"/>
              <w:rPr>
                <w:rStyle w:val="851"/>
                <w:b w:val="0"/>
                <w:i/>
                <w:sz w:val="22"/>
                <w:szCs w:val="22"/>
              </w:rPr>
            </w:pPr>
            <w:r>
              <w:rPr>
                <w:b w:val="0"/>
                <w:i/>
                <w:sz w:val="22"/>
                <w:szCs w:val="22"/>
              </w:rPr>
            </w:r>
            <w:r>
              <w:rPr>
                <w:rStyle w:val="851"/>
                <w:b w:val="0"/>
                <w:i/>
                <w:sz w:val="22"/>
                <w:szCs w:val="22"/>
              </w:rPr>
            </w:r>
            <w:r>
              <w:rPr>
                <w:rStyle w:val="851"/>
                <w:b w:val="0"/>
                <w:i/>
                <w:sz w:val="22"/>
                <w:szCs w:val="22"/>
              </w:rPr>
            </w:r>
          </w:p>
        </w:tc>
        <w:tc>
          <w:tcPr>
            <w:tcW w:w="2551" w:type="dxa"/>
            <w:textDirection w:val="lrTb"/>
            <w:noWrap w:val="false"/>
          </w:tcPr>
          <w:p>
            <w:pPr>
              <w:pStyle w:val="835"/>
              <w:jc w:val="both"/>
              <w:spacing w:before="0" w:after="0"/>
              <w:widowControl w:val="off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ru-RU" w:bidi="ar-SA"/>
              </w:rPr>
              <w:t xml:space="preserve">А) Договор проката или аренды оборудования.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pStyle w:val="835"/>
              <w:jc w:val="both"/>
              <w:spacing w:before="0" w:after="0"/>
              <w:widowControl w:val="off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ru-RU" w:bidi="ar-SA"/>
              </w:rPr>
              <w:t xml:space="preserve">Б) Заявление о переводе с очной формы обучения на заочную.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pStyle w:val="835"/>
              <w:ind w:left="-57" w:right="-57" w:firstLine="0"/>
              <w:jc w:val="left"/>
              <w:spacing w:before="0" w:after="0"/>
              <w:widowControl w:val="off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ru-RU" w:bidi="ar-SA"/>
              </w:rPr>
              <w:t xml:space="preserve">В) Доверенность на управление автомобилем.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</w:tbl>
    <w:p>
      <w:pPr>
        <w:pStyle w:val="835"/>
        <w:widowControl w:val="off"/>
        <w:rPr>
          <w:b/>
          <w:sz w:val="32"/>
          <w:szCs w:val="32"/>
        </w:rPr>
      </w:pPr>
      <w:r>
        <w:rPr>
          <w:b/>
          <w:sz w:val="32"/>
          <w:szCs w:val="32"/>
        </w:rPr>
      </w:r>
      <w:r>
        <w:rPr>
          <w:b/>
          <w:sz w:val="32"/>
          <w:szCs w:val="32"/>
        </w:rPr>
      </w:r>
      <w:r>
        <w:rPr>
          <w:b/>
          <w:sz w:val="32"/>
          <w:szCs w:val="32"/>
        </w:rPr>
      </w:r>
    </w:p>
    <w:sectPr>
      <w:footnotePr/>
      <w:endnotePr/>
      <w:type w:val="nextPage"/>
      <w:pgSz w:w="16838" w:h="11906" w:orient="landscape"/>
      <w:pgMar w:top="851" w:right="851" w:bottom="851" w:left="1134" w:header="0" w:footer="0" w:gutter="0"/>
      <w:cols w:num="1" w:sep="0" w:space="1701" w:equalWidth="1"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программ ВО Отдел образовательных" w:date="2025-03-25T16:03:41Z" w:initials="пВОо">
    <w:p w14:paraId="00000001" w14:textId="00000001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жфдсаыжжыдждвы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00000001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65BB2293" w16cex:dateUtc="2025-03-25T12:03:41Z"/>
</w16cex:commentsExtensible>
</file>

<file path=word/commentsIds.xml><?xml version="1.0" encoding="utf-8"?>
<w16cid:commentsIds xmlns:mc="http://schemas.openxmlformats.org/markup-compatibility/2006" xmlns:w16cid="http://schemas.microsoft.com/office/word/2016/wordml/cid" mc:Ignorable="w16cid">
  <w16cid:commentId w16cid:paraId="00000001" w16cid:durableId="65BB2293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ucida Sans">
    <w:panose1 w:val="020B0603030804020204"/>
  </w:font>
  <w:font w:name="Liberation Sans">
    <w:panose1 w:val="020B0604020202020204"/>
  </w:font>
  <w:font w:name="Segoe UI">
    <w:panose1 w:val="020B0502040504020204"/>
  </w:font>
  <w:font w:name="Calibri">
    <w:panose1 w:val="020F0502020204030204"/>
  </w:font>
  <w:font w:name="Calibri Light">
    <w:panose1 w:val="020F0502020204030204"/>
  </w:font>
  <w:font w:name="Microsoft YaHei">
    <w:panose1 w:val="020F0502020204030204"/>
  </w:font>
  <w:font w:name="Times New Roman">
    <w:panose1 w:val="020206030504050203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720" w:hanging="360"/>
        <w:tabs>
          <w:tab w:val="num" w:pos="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0" w:leader="none"/>
        </w:tabs>
      </w:p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720" w:hanging="360"/>
        <w:tabs>
          <w:tab w:val="num" w:pos="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0" w:leader="none"/>
        </w:tabs>
      </w:pPr>
    </w:lvl>
  </w:abstractNum>
  <w:abstractNum w:abstractNumId="2">
    <w:multiLevelType w:val="hybridMultilevel"/>
    <w:lvl w:ilvl="0">
      <w:start w:val="2"/>
      <w:numFmt w:val="decimal"/>
      <w:isLgl w:val="false"/>
      <w:suff w:val="tab"/>
      <w:lvlText w:val="%1)"/>
      <w:lvlJc w:val="left"/>
      <w:pPr>
        <w:ind w:left="1080" w:hanging="360"/>
        <w:tabs>
          <w:tab w:val="num" w:pos="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800" w:hanging="360"/>
        <w:tabs>
          <w:tab w:val="num" w:pos="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520" w:hanging="180"/>
        <w:tabs>
          <w:tab w:val="num" w:pos="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3240" w:hanging="360"/>
        <w:tabs>
          <w:tab w:val="num" w:pos="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960" w:hanging="360"/>
        <w:tabs>
          <w:tab w:val="num" w:pos="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680" w:hanging="180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400" w:hanging="360"/>
        <w:tabs>
          <w:tab w:val="num" w:pos="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6120" w:hanging="360"/>
        <w:tabs>
          <w:tab w:val="num" w:pos="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840" w:hanging="180"/>
        <w:tabs>
          <w:tab w:val="num" w:pos="0" w:leader="none"/>
        </w:tabs>
      </w:p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303" w:hanging="360"/>
        <w:tabs>
          <w:tab w:val="num" w:pos="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023" w:hanging="360"/>
        <w:tabs>
          <w:tab w:val="num" w:pos="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1743" w:hanging="180"/>
        <w:tabs>
          <w:tab w:val="num" w:pos="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463" w:hanging="360"/>
        <w:tabs>
          <w:tab w:val="num" w:pos="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183" w:hanging="360"/>
        <w:tabs>
          <w:tab w:val="num" w:pos="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3903" w:hanging="180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4623" w:hanging="360"/>
        <w:tabs>
          <w:tab w:val="num" w:pos="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343" w:hanging="360"/>
        <w:tabs>
          <w:tab w:val="num" w:pos="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063" w:hanging="180"/>
        <w:tabs>
          <w:tab w:val="num" w:pos="0" w:leader="none"/>
        </w:tabs>
      </w:p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303" w:hanging="360"/>
        <w:tabs>
          <w:tab w:val="num" w:pos="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023" w:hanging="360"/>
        <w:tabs>
          <w:tab w:val="num" w:pos="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1743" w:hanging="180"/>
        <w:tabs>
          <w:tab w:val="num" w:pos="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463" w:hanging="360"/>
        <w:tabs>
          <w:tab w:val="num" w:pos="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183" w:hanging="360"/>
        <w:tabs>
          <w:tab w:val="num" w:pos="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3903" w:hanging="180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4623" w:hanging="360"/>
        <w:tabs>
          <w:tab w:val="num" w:pos="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343" w:hanging="360"/>
        <w:tabs>
          <w:tab w:val="num" w:pos="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063" w:hanging="180"/>
        <w:tabs>
          <w:tab w:val="num" w:pos="0" w:leader="none"/>
        </w:tabs>
      </w:p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069" w:hanging="360"/>
        <w:tabs>
          <w:tab w:val="num" w:pos="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  <w:tabs>
          <w:tab w:val="num" w:pos="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  <w:tabs>
          <w:tab w:val="num" w:pos="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  <w:tabs>
          <w:tab w:val="num" w:pos="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  <w:tabs>
          <w:tab w:val="num" w:pos="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  <w:tabs>
          <w:tab w:val="num" w:pos="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  <w:tabs>
          <w:tab w:val="num" w:pos="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  <w:tabs>
          <w:tab w:val="num" w:pos="0" w:leader="none"/>
        </w:tabs>
      </w:pPr>
    </w:lvl>
  </w:abstractNum>
  <w:abstractNum w:abstractNumId="6">
    <w:multiLevelType w:val="hybridMultilevel"/>
    <w:lvl w:ilvl="0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1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2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3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4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5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6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7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8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программ ВО Отдел образовательных">
    <w15:presenceInfo w15:providerId="Teamlab" w15:userId="113000005908512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668">
    <w:name w:val="Heading 1 Char"/>
    <w:basedOn w:val="841"/>
    <w:link w:val="836"/>
    <w:uiPriority w:val="9"/>
    <w:rPr>
      <w:rFonts w:ascii="Arial" w:hAnsi="Arial" w:eastAsia="Arial" w:cs="Arial"/>
      <w:sz w:val="40"/>
      <w:szCs w:val="40"/>
    </w:rPr>
  </w:style>
  <w:style w:type="character" w:styleId="669">
    <w:name w:val="Heading 2 Char"/>
    <w:basedOn w:val="841"/>
    <w:link w:val="837"/>
    <w:uiPriority w:val="9"/>
    <w:rPr>
      <w:rFonts w:ascii="Arial" w:hAnsi="Arial" w:eastAsia="Arial" w:cs="Arial"/>
      <w:sz w:val="34"/>
    </w:rPr>
  </w:style>
  <w:style w:type="character" w:styleId="670">
    <w:name w:val="Heading 3 Char"/>
    <w:basedOn w:val="841"/>
    <w:link w:val="838"/>
    <w:uiPriority w:val="9"/>
    <w:rPr>
      <w:rFonts w:ascii="Arial" w:hAnsi="Arial" w:eastAsia="Arial" w:cs="Arial"/>
      <w:sz w:val="30"/>
      <w:szCs w:val="30"/>
    </w:rPr>
  </w:style>
  <w:style w:type="character" w:styleId="671">
    <w:name w:val="Heading 4 Char"/>
    <w:basedOn w:val="841"/>
    <w:link w:val="839"/>
    <w:uiPriority w:val="9"/>
    <w:rPr>
      <w:rFonts w:ascii="Arial" w:hAnsi="Arial" w:eastAsia="Arial" w:cs="Arial"/>
      <w:b/>
      <w:bCs/>
      <w:sz w:val="26"/>
      <w:szCs w:val="26"/>
    </w:rPr>
  </w:style>
  <w:style w:type="character" w:styleId="672">
    <w:name w:val="Heading 5 Char"/>
    <w:basedOn w:val="841"/>
    <w:link w:val="840"/>
    <w:uiPriority w:val="9"/>
    <w:rPr>
      <w:rFonts w:ascii="Arial" w:hAnsi="Arial" w:eastAsia="Arial" w:cs="Arial"/>
      <w:b/>
      <w:bCs/>
      <w:sz w:val="24"/>
      <w:szCs w:val="24"/>
    </w:rPr>
  </w:style>
  <w:style w:type="paragraph" w:styleId="673">
    <w:name w:val="Heading 6"/>
    <w:basedOn w:val="835"/>
    <w:next w:val="835"/>
    <w:link w:val="674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74">
    <w:name w:val="Heading 6 Char"/>
    <w:basedOn w:val="841"/>
    <w:link w:val="673"/>
    <w:uiPriority w:val="9"/>
    <w:rPr>
      <w:rFonts w:ascii="Arial" w:hAnsi="Arial" w:eastAsia="Arial" w:cs="Arial"/>
      <w:b/>
      <w:bCs/>
      <w:sz w:val="22"/>
      <w:szCs w:val="22"/>
    </w:rPr>
  </w:style>
  <w:style w:type="paragraph" w:styleId="675">
    <w:name w:val="Heading 7"/>
    <w:basedOn w:val="835"/>
    <w:next w:val="835"/>
    <w:link w:val="676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76">
    <w:name w:val="Heading 7 Char"/>
    <w:basedOn w:val="841"/>
    <w:link w:val="67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77">
    <w:name w:val="Heading 8"/>
    <w:basedOn w:val="835"/>
    <w:next w:val="835"/>
    <w:link w:val="67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78">
    <w:name w:val="Heading 8 Char"/>
    <w:basedOn w:val="841"/>
    <w:link w:val="677"/>
    <w:uiPriority w:val="9"/>
    <w:rPr>
      <w:rFonts w:ascii="Arial" w:hAnsi="Arial" w:eastAsia="Arial" w:cs="Arial"/>
      <w:i/>
      <w:iCs/>
      <w:sz w:val="22"/>
      <w:szCs w:val="22"/>
    </w:rPr>
  </w:style>
  <w:style w:type="paragraph" w:styleId="679">
    <w:name w:val="Heading 9"/>
    <w:basedOn w:val="835"/>
    <w:next w:val="835"/>
    <w:link w:val="68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80">
    <w:name w:val="Heading 9 Char"/>
    <w:basedOn w:val="841"/>
    <w:link w:val="679"/>
    <w:uiPriority w:val="9"/>
    <w:rPr>
      <w:rFonts w:ascii="Arial" w:hAnsi="Arial" w:eastAsia="Arial" w:cs="Arial"/>
      <w:i/>
      <w:iCs/>
      <w:sz w:val="21"/>
      <w:szCs w:val="21"/>
    </w:rPr>
  </w:style>
  <w:style w:type="paragraph" w:styleId="681">
    <w:name w:val="No Spacing"/>
    <w:uiPriority w:val="1"/>
    <w:qFormat/>
    <w:pPr>
      <w:spacing w:before="0" w:after="0" w:line="240" w:lineRule="auto"/>
    </w:pPr>
  </w:style>
  <w:style w:type="paragraph" w:styleId="682">
    <w:name w:val="Title"/>
    <w:basedOn w:val="835"/>
    <w:next w:val="835"/>
    <w:link w:val="683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83">
    <w:name w:val="Title Char"/>
    <w:basedOn w:val="841"/>
    <w:link w:val="682"/>
    <w:uiPriority w:val="10"/>
    <w:rPr>
      <w:sz w:val="48"/>
      <w:szCs w:val="48"/>
    </w:rPr>
  </w:style>
  <w:style w:type="paragraph" w:styleId="684">
    <w:name w:val="Subtitle"/>
    <w:basedOn w:val="835"/>
    <w:next w:val="835"/>
    <w:link w:val="685"/>
    <w:uiPriority w:val="11"/>
    <w:qFormat/>
    <w:pPr>
      <w:spacing w:before="200" w:after="200"/>
    </w:pPr>
    <w:rPr>
      <w:sz w:val="24"/>
      <w:szCs w:val="24"/>
    </w:rPr>
  </w:style>
  <w:style w:type="character" w:styleId="685">
    <w:name w:val="Subtitle Char"/>
    <w:basedOn w:val="841"/>
    <w:link w:val="684"/>
    <w:uiPriority w:val="11"/>
    <w:rPr>
      <w:sz w:val="24"/>
      <w:szCs w:val="24"/>
    </w:rPr>
  </w:style>
  <w:style w:type="paragraph" w:styleId="686">
    <w:name w:val="Quote"/>
    <w:basedOn w:val="835"/>
    <w:next w:val="835"/>
    <w:link w:val="687"/>
    <w:uiPriority w:val="29"/>
    <w:qFormat/>
    <w:pPr>
      <w:ind w:left="720" w:right="720"/>
    </w:pPr>
    <w:rPr>
      <w:i/>
    </w:rPr>
  </w:style>
  <w:style w:type="character" w:styleId="687">
    <w:name w:val="Quote Char"/>
    <w:link w:val="686"/>
    <w:uiPriority w:val="29"/>
    <w:rPr>
      <w:i/>
    </w:rPr>
  </w:style>
  <w:style w:type="paragraph" w:styleId="688">
    <w:name w:val="Intense Quote"/>
    <w:basedOn w:val="835"/>
    <w:next w:val="835"/>
    <w:link w:val="689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89">
    <w:name w:val="Intense Quote Char"/>
    <w:link w:val="688"/>
    <w:uiPriority w:val="30"/>
    <w:rPr>
      <w:i/>
    </w:rPr>
  </w:style>
  <w:style w:type="character" w:styleId="690">
    <w:name w:val="Header Char"/>
    <w:basedOn w:val="841"/>
    <w:link w:val="869"/>
    <w:uiPriority w:val="99"/>
  </w:style>
  <w:style w:type="character" w:styleId="691">
    <w:name w:val="Footer Char"/>
    <w:basedOn w:val="841"/>
    <w:link w:val="870"/>
    <w:uiPriority w:val="99"/>
  </w:style>
  <w:style w:type="character" w:styleId="692">
    <w:name w:val="Caption Char"/>
    <w:basedOn w:val="864"/>
    <w:link w:val="870"/>
    <w:uiPriority w:val="99"/>
  </w:style>
  <w:style w:type="table" w:styleId="693">
    <w:name w:val="Table Grid Light"/>
    <w:basedOn w:val="875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4">
    <w:name w:val="Plain Table 1"/>
    <w:basedOn w:val="875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5">
    <w:name w:val="Plain Table 2"/>
    <w:basedOn w:val="875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6">
    <w:name w:val="Plain Table 3"/>
    <w:basedOn w:val="87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97">
    <w:name w:val="Plain Table 4"/>
    <w:basedOn w:val="87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8">
    <w:name w:val="Plain Table 5"/>
    <w:basedOn w:val="87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99">
    <w:name w:val="Grid Table 1 Light"/>
    <w:basedOn w:val="8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0">
    <w:name w:val="Grid Table 1 Light - Accent 1"/>
    <w:basedOn w:val="8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1">
    <w:name w:val="Grid Table 1 Light - Accent 2"/>
    <w:basedOn w:val="8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2">
    <w:name w:val="Grid Table 1 Light - Accent 3"/>
    <w:basedOn w:val="8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3">
    <w:name w:val="Grid Table 1 Light - Accent 4"/>
    <w:basedOn w:val="8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4">
    <w:name w:val="Grid Table 1 Light - Accent 5"/>
    <w:basedOn w:val="8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5">
    <w:name w:val="Grid Table 1 Light - Accent 6"/>
    <w:basedOn w:val="8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6">
    <w:name w:val="Grid Table 2"/>
    <w:basedOn w:val="8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7">
    <w:name w:val="Grid Table 2 - Accent 1"/>
    <w:basedOn w:val="8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8">
    <w:name w:val="Grid Table 2 - Accent 2"/>
    <w:basedOn w:val="8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Grid Table 2 - Accent 3"/>
    <w:basedOn w:val="8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2 - Accent 4"/>
    <w:basedOn w:val="8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2 - Accent 5"/>
    <w:basedOn w:val="8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2 - Accent 6"/>
    <w:basedOn w:val="8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>
    <w:name w:val="Grid Table 3"/>
    <w:basedOn w:val="8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>
    <w:name w:val="Grid Table 3 - Accent 1"/>
    <w:basedOn w:val="8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5">
    <w:name w:val="Grid Table 3 - Accent 2"/>
    <w:basedOn w:val="8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6">
    <w:name w:val="Grid Table 3 - Accent 3"/>
    <w:basedOn w:val="8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7">
    <w:name w:val="Grid Table 3 - Accent 4"/>
    <w:basedOn w:val="8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8">
    <w:name w:val="Grid Table 3 - Accent 5"/>
    <w:basedOn w:val="8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9">
    <w:name w:val="Grid Table 3 - Accent 6"/>
    <w:basedOn w:val="8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0">
    <w:name w:val="Grid Table 4"/>
    <w:basedOn w:val="87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21">
    <w:name w:val="Grid Table 4 - Accent 1"/>
    <w:basedOn w:val="87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67a4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22">
    <w:name w:val="Grid Table 4 - Accent 2"/>
    <w:basedOn w:val="87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23">
    <w:name w:val="Grid Table 4 - Accent 3"/>
    <w:basedOn w:val="87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24">
    <w:name w:val="Grid Table 4 - Accent 4"/>
    <w:basedOn w:val="87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25">
    <w:name w:val="Grid Table 4 - Accent 5"/>
    <w:basedOn w:val="87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26">
    <w:name w:val="Grid Table 4 - Accent 6"/>
    <w:basedOn w:val="87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27">
    <w:name w:val="Grid Table 5 Dark"/>
    <w:basedOn w:val="8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28">
    <w:name w:val="Grid Table 5 Dark- Accent 1"/>
    <w:basedOn w:val="8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blStylePr w:type="band1Horz">
      <w:tcPr>
        <w:shd w:val="clear" w:color="ffffff" w:themeColor="accent1" w:themeTint="75" w:fill="b4d2eb" w:themeFill="accent1" w:themeFillTint="75"/>
      </w:tcPr>
    </w:tblStylePr>
    <w:tblStylePr w:type="band1Vert">
      <w:tcPr>
        <w:shd w:val="clear" w:color="ffffff" w:themeColor="accent1" w:themeTint="75" w:fill="b4d2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</w:style>
  <w:style w:type="table" w:styleId="729">
    <w:name w:val="Grid Table 5 Dark - Accent 2"/>
    <w:basedOn w:val="8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730">
    <w:name w:val="Grid Table 5 Dark - Accent 3"/>
    <w:basedOn w:val="8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731">
    <w:name w:val="Grid Table 5 Dark- Accent 4"/>
    <w:basedOn w:val="8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732">
    <w:name w:val="Grid Table 5 Dark - Accent 5"/>
    <w:basedOn w:val="8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blStylePr w:type="band1Horz">
      <w:tcPr>
        <w:shd w:val="clear" w:color="ffffff" w:themeColor="accent5" w:themeTint="75" w:fill="aabfe3" w:themeFill="accent5" w:themeFillTint="75"/>
      </w:tcPr>
    </w:tblStylePr>
    <w:tblStylePr w:type="band1Vert">
      <w:tcPr>
        <w:shd w:val="clear" w:color="ffffff" w:themeColor="accent5" w:themeTint="75" w:fill="aabfe3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</w:style>
  <w:style w:type="table" w:styleId="733">
    <w:name w:val="Grid Table 5 Dark - Accent 6"/>
    <w:basedOn w:val="8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734">
    <w:name w:val="Grid Table 6 Colorful"/>
    <w:basedOn w:val="8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35">
    <w:name w:val="Grid Table 6 Colorful - Accent 1"/>
    <w:basedOn w:val="8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36">
    <w:name w:val="Grid Table 6 Colorful - Accent 2"/>
    <w:basedOn w:val="8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37">
    <w:name w:val="Grid Table 6 Colorful - Accent 3"/>
    <w:basedOn w:val="8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38">
    <w:name w:val="Grid Table 6 Colorful - Accent 4"/>
    <w:basedOn w:val="8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39">
    <w:name w:val="Grid Table 6 Colorful - Accent 5"/>
    <w:basedOn w:val="8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40">
    <w:name w:val="Grid Table 6 Colorful - Accent 6"/>
    <w:basedOn w:val="8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41">
    <w:name w:val="Grid Table 7 Colorful"/>
    <w:basedOn w:val="8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Grid Table 7 Colorful - Accent 1"/>
    <w:basedOn w:val="8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17bba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317bba" w:themeColor="accent1" w:themeTint="80" w:themeShade="95"/>
        <w:sz w:val="22"/>
      </w:rPr>
    </w:tblStylePr>
    <w:tblStylePr w:type="firstCol">
      <w:rPr>
        <w:rFonts w:ascii="Arial" w:hAnsi="Arial"/>
        <w:i/>
        <w:color w:val="317bba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17bba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Grid Table 7 Colorful - Accent 2"/>
    <w:basedOn w:val="8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Grid Table 7 Colorful - Accent 3"/>
    <w:basedOn w:val="8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Grid Table 7 Colorful - Accent 4"/>
    <w:basedOn w:val="8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Grid Table 7 Colorful - Accent 5"/>
    <w:basedOn w:val="8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54374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254374" w:themeColor="accent5" w:themeShade="95"/>
        <w:sz w:val="22"/>
      </w:rPr>
    </w:tblStylePr>
    <w:tblStylePr w:type="firstCol">
      <w:rPr>
        <w:rFonts w:ascii="Arial" w:hAnsi="Arial"/>
        <w:i/>
        <w:color w:val="254374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374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Grid Table 7 Colorful - Accent 6"/>
    <w:basedOn w:val="8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List Table 1 Light"/>
    <w:basedOn w:val="87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List Table 1 Light - Accent 1"/>
    <w:basedOn w:val="87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List Table 1 Light - Accent 2"/>
    <w:basedOn w:val="87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>
    <w:name w:val="List Table 1 Light - Accent 3"/>
    <w:basedOn w:val="87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2">
    <w:name w:val="List Table 1 Light - Accent 4"/>
    <w:basedOn w:val="87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3">
    <w:name w:val="List Table 1 Light - Accent 5"/>
    <w:basedOn w:val="87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4">
    <w:name w:val="List Table 1 Light - Accent 6"/>
    <w:basedOn w:val="87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5">
    <w:name w:val="List Table 2"/>
    <w:basedOn w:val="8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56">
    <w:name w:val="List Table 2 - Accent 1"/>
    <w:basedOn w:val="8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57">
    <w:name w:val="List Table 2 - Accent 2"/>
    <w:basedOn w:val="8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58">
    <w:name w:val="List Table 2 - Accent 3"/>
    <w:basedOn w:val="8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59">
    <w:name w:val="List Table 2 - Accent 4"/>
    <w:basedOn w:val="8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60">
    <w:name w:val="List Table 2 - Accent 5"/>
    <w:basedOn w:val="8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61">
    <w:name w:val="List Table 2 - Accent 6"/>
    <w:basedOn w:val="8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62">
    <w:name w:val="List Table 3"/>
    <w:basedOn w:val="8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>
    <w:name w:val="List Table 3 - Accent 1"/>
    <w:basedOn w:val="8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List Table 3 - Accent 2"/>
    <w:basedOn w:val="8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3 - Accent 3"/>
    <w:basedOn w:val="8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3 - Accent 4"/>
    <w:basedOn w:val="8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3 - Accent 5"/>
    <w:basedOn w:val="8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8eab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3 - Accent 6"/>
    <w:basedOn w:val="8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List Table 4"/>
    <w:basedOn w:val="8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List Table 4 - Accent 1"/>
    <w:basedOn w:val="8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List Table 4 - Accent 2"/>
    <w:basedOn w:val="8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>
    <w:name w:val="List Table 4 - Accent 3"/>
    <w:basedOn w:val="8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3">
    <w:name w:val="List Table 4 - Accent 4"/>
    <w:basedOn w:val="8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4">
    <w:name w:val="List Table 4 - Accent 5"/>
    <w:basedOn w:val="8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5">
    <w:name w:val="List Table 4 - Accent 6"/>
    <w:basedOn w:val="8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6">
    <w:name w:val="List Table 5 Dark"/>
    <w:basedOn w:val="8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7">
    <w:name w:val="List Table 5 Dark - Accent 1"/>
    <w:basedOn w:val="8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blStylePr w:type="band1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8">
    <w:name w:val="List Table 5 Dark - Accent 2"/>
    <w:basedOn w:val="8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9">
    <w:name w:val="List Table 5 Dark - Accent 3"/>
    <w:basedOn w:val="8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0">
    <w:name w:val="List Table 5 Dark - Accent 4"/>
    <w:basedOn w:val="8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1">
    <w:name w:val="List Table 5 Dark - Accent 5"/>
    <w:basedOn w:val="8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blStylePr w:type="band1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8eab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8eab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2">
    <w:name w:val="List Table 5 Dark - Accent 6"/>
    <w:basedOn w:val="8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3">
    <w:name w:val="List Table 6 Colorful"/>
    <w:basedOn w:val="8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84">
    <w:name w:val="List Table 6 Colorful - Accent 1"/>
    <w:basedOn w:val="8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85">
    <w:name w:val="List Table 6 Colorful - Accent 2"/>
    <w:basedOn w:val="8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86">
    <w:name w:val="List Table 6 Colorful - Accent 3"/>
    <w:basedOn w:val="8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87">
    <w:name w:val="List Table 6 Colorful - Accent 4"/>
    <w:basedOn w:val="8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88">
    <w:name w:val="List Table 6 Colorful - Accent 5"/>
    <w:basedOn w:val="8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89">
    <w:name w:val="List Table 6 Colorful - Accent 6"/>
    <w:basedOn w:val="8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90">
    <w:name w:val="List Table 7 Colorful"/>
    <w:basedOn w:val="8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91">
    <w:name w:val="List Table 7 Colorful - Accent 1"/>
    <w:basedOn w:val="8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45d8d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245d8d" w:themeColor="accent1" w:themeShade="95"/>
        <w:sz w:val="22"/>
      </w:rPr>
    </w:tblStylePr>
    <w:tblStylePr w:type="firstCol">
      <w:rPr>
        <w:rFonts w:ascii="Arial" w:hAnsi="Arial"/>
        <w:i/>
        <w:color w:val="245d8d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d8d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45d8d" w:themeColor="accent1" w:themeShade="95"/>
        <w:sz w:val="22"/>
      </w:rPr>
    </w:tblStylePr>
  </w:style>
  <w:style w:type="table" w:styleId="792">
    <w:name w:val="List Table 7 Colorful - Accent 2"/>
    <w:basedOn w:val="8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793">
    <w:name w:val="List Table 7 Colorful - Accent 3"/>
    <w:basedOn w:val="8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794">
    <w:name w:val="List Table 7 Colorful - Accent 4"/>
    <w:basedOn w:val="8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795">
    <w:name w:val="List Table 7 Colorful - Accent 5"/>
    <w:basedOn w:val="8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5e9e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335e9e" w:themeColor="accent5" w:themeTint="9A" w:themeShade="95"/>
        <w:sz w:val="22"/>
      </w:rPr>
    </w:tblStylePr>
    <w:tblStylePr w:type="firstCol">
      <w:rPr>
        <w:rFonts w:ascii="Arial" w:hAnsi="Arial"/>
        <w:i/>
        <w:color w:val="335e9e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5e9e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5e9e" w:themeColor="accent5" w:themeTint="9A" w:themeShade="95"/>
        <w:sz w:val="22"/>
      </w:rPr>
    </w:tblStylePr>
  </w:style>
  <w:style w:type="table" w:styleId="796">
    <w:name w:val="List Table 7 Colorful - Accent 6"/>
    <w:basedOn w:val="8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797">
    <w:name w:val="Lined - Accent"/>
    <w:basedOn w:val="87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8">
    <w:name w:val="Lined - Accent 1"/>
    <w:basedOn w:val="87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799">
    <w:name w:val="Lined - Accent 2"/>
    <w:basedOn w:val="87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800">
    <w:name w:val="Lined - Accent 3"/>
    <w:basedOn w:val="87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801">
    <w:name w:val="Lined - Accent 4"/>
    <w:basedOn w:val="87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802">
    <w:name w:val="Lined - Accent 5"/>
    <w:basedOn w:val="87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803">
    <w:name w:val="Lined - Accent 6"/>
    <w:basedOn w:val="87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804">
    <w:name w:val="Bordered &amp; Lined - Accent"/>
    <w:basedOn w:val="87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5">
    <w:name w:val="Bordered &amp; Lined - Accent 1"/>
    <w:basedOn w:val="87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806">
    <w:name w:val="Bordered &amp; Lined - Accent 2"/>
    <w:basedOn w:val="87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807">
    <w:name w:val="Bordered &amp; Lined - Accent 3"/>
    <w:basedOn w:val="87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808">
    <w:name w:val="Bordered &amp; Lined - Accent 4"/>
    <w:basedOn w:val="87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809">
    <w:name w:val="Bordered &amp; Lined - Accent 5"/>
    <w:basedOn w:val="87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810">
    <w:name w:val="Bordered &amp; Lined - Accent 6"/>
    <w:basedOn w:val="87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811">
    <w:name w:val="Bordered"/>
    <w:basedOn w:val="8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12">
    <w:name w:val="Bordered - Accent 1"/>
    <w:basedOn w:val="8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13">
    <w:name w:val="Bordered - Accent 2"/>
    <w:basedOn w:val="8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14">
    <w:name w:val="Bordered - Accent 3"/>
    <w:basedOn w:val="8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15">
    <w:name w:val="Bordered - Accent 4"/>
    <w:basedOn w:val="8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16">
    <w:name w:val="Bordered - Accent 5"/>
    <w:basedOn w:val="8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17">
    <w:name w:val="Bordered - Accent 6"/>
    <w:basedOn w:val="8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paragraph" w:styleId="818">
    <w:name w:val="footnote text"/>
    <w:basedOn w:val="835"/>
    <w:link w:val="819"/>
    <w:uiPriority w:val="99"/>
    <w:semiHidden/>
    <w:unhideWhenUsed/>
    <w:pPr>
      <w:spacing w:after="40" w:line="240" w:lineRule="auto"/>
    </w:pPr>
    <w:rPr>
      <w:sz w:val="18"/>
    </w:rPr>
  </w:style>
  <w:style w:type="character" w:styleId="819">
    <w:name w:val="Footnote Text Char"/>
    <w:link w:val="818"/>
    <w:uiPriority w:val="99"/>
    <w:rPr>
      <w:sz w:val="18"/>
    </w:rPr>
  </w:style>
  <w:style w:type="character" w:styleId="820">
    <w:name w:val="footnote reference"/>
    <w:basedOn w:val="841"/>
    <w:uiPriority w:val="99"/>
    <w:unhideWhenUsed/>
    <w:rPr>
      <w:vertAlign w:val="superscript"/>
    </w:rPr>
  </w:style>
  <w:style w:type="paragraph" w:styleId="821">
    <w:name w:val="endnote text"/>
    <w:basedOn w:val="835"/>
    <w:link w:val="822"/>
    <w:uiPriority w:val="99"/>
    <w:semiHidden/>
    <w:unhideWhenUsed/>
    <w:pPr>
      <w:spacing w:after="0" w:line="240" w:lineRule="auto"/>
    </w:pPr>
    <w:rPr>
      <w:sz w:val="20"/>
    </w:rPr>
  </w:style>
  <w:style w:type="character" w:styleId="822">
    <w:name w:val="Endnote Text Char"/>
    <w:link w:val="821"/>
    <w:uiPriority w:val="99"/>
    <w:rPr>
      <w:sz w:val="20"/>
    </w:rPr>
  </w:style>
  <w:style w:type="character" w:styleId="823">
    <w:name w:val="endnote reference"/>
    <w:basedOn w:val="841"/>
    <w:uiPriority w:val="99"/>
    <w:semiHidden/>
    <w:unhideWhenUsed/>
    <w:rPr>
      <w:vertAlign w:val="superscript"/>
    </w:rPr>
  </w:style>
  <w:style w:type="paragraph" w:styleId="824">
    <w:name w:val="toc 1"/>
    <w:basedOn w:val="835"/>
    <w:next w:val="835"/>
    <w:uiPriority w:val="39"/>
    <w:unhideWhenUsed/>
    <w:pPr>
      <w:ind w:left="0" w:right="0" w:firstLine="0"/>
      <w:spacing w:after="57"/>
    </w:pPr>
  </w:style>
  <w:style w:type="paragraph" w:styleId="825">
    <w:name w:val="toc 2"/>
    <w:basedOn w:val="835"/>
    <w:next w:val="835"/>
    <w:uiPriority w:val="39"/>
    <w:unhideWhenUsed/>
    <w:pPr>
      <w:ind w:left="283" w:right="0" w:firstLine="0"/>
      <w:spacing w:after="57"/>
    </w:pPr>
  </w:style>
  <w:style w:type="paragraph" w:styleId="826">
    <w:name w:val="toc 3"/>
    <w:basedOn w:val="835"/>
    <w:next w:val="835"/>
    <w:uiPriority w:val="39"/>
    <w:unhideWhenUsed/>
    <w:pPr>
      <w:ind w:left="567" w:right="0" w:firstLine="0"/>
      <w:spacing w:after="57"/>
    </w:pPr>
  </w:style>
  <w:style w:type="paragraph" w:styleId="827">
    <w:name w:val="toc 4"/>
    <w:basedOn w:val="835"/>
    <w:next w:val="835"/>
    <w:uiPriority w:val="39"/>
    <w:unhideWhenUsed/>
    <w:pPr>
      <w:ind w:left="850" w:right="0" w:firstLine="0"/>
      <w:spacing w:after="57"/>
    </w:pPr>
  </w:style>
  <w:style w:type="paragraph" w:styleId="828">
    <w:name w:val="toc 5"/>
    <w:basedOn w:val="835"/>
    <w:next w:val="835"/>
    <w:uiPriority w:val="39"/>
    <w:unhideWhenUsed/>
    <w:pPr>
      <w:ind w:left="1134" w:right="0" w:firstLine="0"/>
      <w:spacing w:after="57"/>
    </w:pPr>
  </w:style>
  <w:style w:type="paragraph" w:styleId="829">
    <w:name w:val="toc 6"/>
    <w:basedOn w:val="835"/>
    <w:next w:val="835"/>
    <w:uiPriority w:val="39"/>
    <w:unhideWhenUsed/>
    <w:pPr>
      <w:ind w:left="1417" w:right="0" w:firstLine="0"/>
      <w:spacing w:after="57"/>
    </w:pPr>
  </w:style>
  <w:style w:type="paragraph" w:styleId="830">
    <w:name w:val="toc 7"/>
    <w:basedOn w:val="835"/>
    <w:next w:val="835"/>
    <w:uiPriority w:val="39"/>
    <w:unhideWhenUsed/>
    <w:pPr>
      <w:ind w:left="1701" w:right="0" w:firstLine="0"/>
      <w:spacing w:after="57"/>
    </w:pPr>
  </w:style>
  <w:style w:type="paragraph" w:styleId="831">
    <w:name w:val="toc 8"/>
    <w:basedOn w:val="835"/>
    <w:next w:val="835"/>
    <w:uiPriority w:val="39"/>
    <w:unhideWhenUsed/>
    <w:pPr>
      <w:ind w:left="1984" w:right="0" w:firstLine="0"/>
      <w:spacing w:after="57"/>
    </w:pPr>
  </w:style>
  <w:style w:type="paragraph" w:styleId="832">
    <w:name w:val="toc 9"/>
    <w:basedOn w:val="835"/>
    <w:next w:val="835"/>
    <w:uiPriority w:val="39"/>
    <w:unhideWhenUsed/>
    <w:pPr>
      <w:ind w:left="2268" w:right="0" w:firstLine="0"/>
      <w:spacing w:after="57"/>
    </w:pPr>
  </w:style>
  <w:style w:type="paragraph" w:styleId="833">
    <w:name w:val="TOC Heading"/>
    <w:uiPriority w:val="39"/>
    <w:unhideWhenUsed/>
  </w:style>
  <w:style w:type="paragraph" w:styleId="834">
    <w:name w:val="table of figures"/>
    <w:basedOn w:val="835"/>
    <w:next w:val="835"/>
    <w:uiPriority w:val="99"/>
    <w:unhideWhenUsed/>
    <w:pPr>
      <w:spacing w:after="0" w:afterAutospacing="0"/>
    </w:pPr>
  </w:style>
  <w:style w:type="paragraph" w:styleId="835" w:default="1">
    <w:name w:val="Normal"/>
    <w:qFormat/>
    <w:pPr>
      <w:jc w:val="left"/>
      <w:spacing w:before="0" w:after="0" w:line="240" w:lineRule="auto"/>
      <w:widowControl/>
    </w:pPr>
    <w:rPr>
      <w:rFonts w:ascii="Times New Roman" w:hAnsi="Times New Roman" w:eastAsia="Times New Roman" w:cs="Times New Roman"/>
      <w:color w:val="auto"/>
      <w:sz w:val="24"/>
      <w:szCs w:val="24"/>
      <w:lang w:val="ru-RU" w:eastAsia="ru-RU" w:bidi="ar-SA"/>
    </w:rPr>
  </w:style>
  <w:style w:type="paragraph" w:styleId="836">
    <w:name w:val="Heading 1"/>
    <w:basedOn w:val="835"/>
    <w:next w:val="835"/>
    <w:link w:val="877"/>
    <w:uiPriority w:val="9"/>
    <w:qFormat/>
    <w:pPr>
      <w:keepLines/>
      <w:keepNext/>
      <w:spacing w:before="480" w:after="0"/>
      <w:outlineLvl w:val="0"/>
    </w:pPr>
    <w:rPr>
      <w:rFonts w:ascii="Calibri Light" w:hAnsi="Calibri Light" w:asciiTheme="majorHAnsi" w:hAnsiTheme="majorHAnsi" w:eastAsiaTheme="majorEastAsia" w:cstheme="majorBidi"/>
      <w:b/>
      <w:bCs/>
      <w:color w:val="2e74b5" w:themeColor="accent1" w:themeShade="BF"/>
      <w:sz w:val="28"/>
      <w:szCs w:val="28"/>
    </w:rPr>
  </w:style>
  <w:style w:type="paragraph" w:styleId="837">
    <w:name w:val="Heading 2"/>
    <w:basedOn w:val="835"/>
    <w:next w:val="835"/>
    <w:link w:val="859"/>
    <w:uiPriority w:val="9"/>
    <w:semiHidden/>
    <w:unhideWhenUsed/>
    <w:qFormat/>
    <w:pPr>
      <w:keepLines/>
      <w:keepNext/>
      <w:spacing w:before="40" w:after="0"/>
      <w:outlineLvl w:val="1"/>
    </w:pPr>
    <w:rPr>
      <w:rFonts w:ascii="Calibri Light" w:hAnsi="Calibri Light" w:asciiTheme="majorHAnsi" w:hAnsiTheme="majorHAnsi" w:eastAsiaTheme="majorEastAsia" w:cstheme="majorBidi"/>
      <w:color w:val="2e74b5" w:themeColor="accent1" w:themeShade="BF"/>
      <w:sz w:val="26"/>
      <w:szCs w:val="26"/>
    </w:rPr>
  </w:style>
  <w:style w:type="paragraph" w:styleId="838">
    <w:name w:val="Heading 3"/>
    <w:basedOn w:val="835"/>
    <w:next w:val="835"/>
    <w:link w:val="854"/>
    <w:uiPriority w:val="9"/>
    <w:semiHidden/>
    <w:unhideWhenUsed/>
    <w:qFormat/>
    <w:pPr>
      <w:keepLines/>
      <w:keepNext/>
      <w:spacing w:before="200" w:after="0" w:line="276" w:lineRule="auto"/>
      <w:outlineLvl w:val="2"/>
    </w:pPr>
    <w:rPr>
      <w:rFonts w:ascii="Calibri Light" w:hAnsi="Calibri Light" w:asciiTheme="majorHAnsi" w:hAnsiTheme="majorHAnsi" w:eastAsiaTheme="majorEastAsia" w:cstheme="majorBidi"/>
      <w:b/>
      <w:bCs/>
      <w:color w:val="5b9bd5" w:themeColor="accent1"/>
      <w:sz w:val="22"/>
      <w:szCs w:val="22"/>
      <w:lang w:eastAsia="en-US"/>
    </w:rPr>
  </w:style>
  <w:style w:type="paragraph" w:styleId="839">
    <w:name w:val="Heading 4"/>
    <w:basedOn w:val="835"/>
    <w:next w:val="835"/>
    <w:link w:val="855"/>
    <w:uiPriority w:val="9"/>
    <w:unhideWhenUsed/>
    <w:qFormat/>
    <w:pPr>
      <w:keepLines/>
      <w:keepNext/>
      <w:spacing w:before="200" w:after="0" w:line="276" w:lineRule="auto"/>
      <w:outlineLvl w:val="3"/>
    </w:pPr>
    <w:rPr>
      <w:rFonts w:ascii="Calibri Light" w:hAnsi="Calibri Light" w:asciiTheme="majorHAnsi" w:hAnsiTheme="majorHAnsi" w:eastAsiaTheme="majorEastAsia" w:cstheme="majorBidi"/>
      <w:b/>
      <w:bCs/>
      <w:i/>
      <w:iCs/>
      <w:color w:val="5b9bd5" w:themeColor="accent1"/>
      <w:sz w:val="22"/>
      <w:szCs w:val="22"/>
      <w:lang w:eastAsia="en-US"/>
    </w:rPr>
  </w:style>
  <w:style w:type="paragraph" w:styleId="840">
    <w:name w:val="Heading 5"/>
    <w:basedOn w:val="835"/>
    <w:next w:val="835"/>
    <w:link w:val="856"/>
    <w:uiPriority w:val="9"/>
    <w:unhideWhenUsed/>
    <w:qFormat/>
    <w:pPr>
      <w:keepLines/>
      <w:keepNext/>
      <w:spacing w:before="200" w:after="0"/>
      <w:outlineLvl w:val="4"/>
    </w:pPr>
    <w:rPr>
      <w:rFonts w:ascii="Calibri Light" w:hAnsi="Calibri Light" w:asciiTheme="majorHAnsi" w:hAnsiTheme="majorHAnsi" w:eastAsiaTheme="majorEastAsia" w:cstheme="majorBidi"/>
      <w:color w:val="1f4d78" w:themeColor="accent1" w:themeShade="7F"/>
    </w:rPr>
  </w:style>
  <w:style w:type="character" w:styleId="841" w:default="1">
    <w:name w:val="Default Paragraph Font"/>
    <w:uiPriority w:val="1"/>
    <w:semiHidden/>
    <w:unhideWhenUsed/>
    <w:qFormat/>
  </w:style>
  <w:style w:type="character" w:styleId="842" w:customStyle="1">
    <w:name w:val="apple-converted-space"/>
    <w:qFormat/>
    <w:rPr>
      <w:rFonts w:ascii="Times New Roman" w:hAnsi="Times New Roman" w:cs="Times New Roman"/>
    </w:rPr>
  </w:style>
  <w:style w:type="character" w:styleId="843" w:customStyle="1">
    <w:name w:val="apple-style-span"/>
    <w:qFormat/>
  </w:style>
  <w:style w:type="character" w:styleId="844">
    <w:name w:val="Placeholder Text"/>
    <w:basedOn w:val="841"/>
    <w:uiPriority w:val="99"/>
    <w:semiHidden/>
    <w:qFormat/>
    <w:rPr>
      <w:color w:val="808080"/>
    </w:rPr>
  </w:style>
  <w:style w:type="character" w:styleId="845" w:customStyle="1">
    <w:name w:val="spanlink"/>
    <w:basedOn w:val="841"/>
    <w:qFormat/>
  </w:style>
  <w:style w:type="character" w:styleId="846">
    <w:name w:val="Hyperlink"/>
    <w:basedOn w:val="841"/>
    <w:uiPriority w:val="99"/>
    <w:unhideWhenUsed/>
    <w:rPr>
      <w:color w:val="0563c1" w:themeColor="hyperlink"/>
      <w:u w:val="single"/>
    </w:rPr>
  </w:style>
  <w:style w:type="character" w:styleId="847" w:customStyle="1">
    <w:name w:val="Неразрешенное упоминание1"/>
    <w:basedOn w:val="841"/>
    <w:uiPriority w:val="99"/>
    <w:semiHidden/>
    <w:unhideWhenUsed/>
    <w:qFormat/>
    <w:rPr>
      <w:color w:val="605e5c"/>
      <w:shd w:val="clear" w:color="auto" w:fill="e1dfdd"/>
    </w:rPr>
  </w:style>
  <w:style w:type="character" w:styleId="848">
    <w:name w:val="FollowedHyperlink"/>
    <w:basedOn w:val="841"/>
    <w:uiPriority w:val="99"/>
    <w:semiHidden/>
    <w:unhideWhenUsed/>
    <w:rPr>
      <w:color w:val="954f72" w:themeColor="followedHyperlink"/>
      <w:u w:val="single"/>
    </w:rPr>
  </w:style>
  <w:style w:type="character" w:styleId="849" w:customStyle="1">
    <w:name w:val="Верхний колонтитул Знак"/>
    <w:basedOn w:val="841"/>
    <w:uiPriority w:val="99"/>
    <w:qFormat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850" w:customStyle="1">
    <w:name w:val="Нижний колонтитул Знак"/>
    <w:basedOn w:val="841"/>
    <w:uiPriority w:val="99"/>
    <w:qFormat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851">
    <w:name w:val="Strong"/>
    <w:basedOn w:val="841"/>
    <w:uiPriority w:val="22"/>
    <w:qFormat/>
    <w:rPr>
      <w:b/>
      <w:bCs/>
    </w:rPr>
  </w:style>
  <w:style w:type="character" w:styleId="852" w:customStyle="1">
    <w:name w:val="Абзац списка Знак"/>
    <w:link w:val="867"/>
    <w:uiPriority w:val="34"/>
    <w:qFormat/>
    <w:rPr>
      <w:rFonts w:ascii="Calibri" w:hAnsi="Calibri" w:eastAsia="Calibri" w:cs="Times New Roman"/>
    </w:rPr>
  </w:style>
  <w:style w:type="character" w:styleId="853" w:customStyle="1">
    <w:name w:val="u-tb-none"/>
    <w:basedOn w:val="841"/>
    <w:qFormat/>
  </w:style>
  <w:style w:type="character" w:styleId="854" w:customStyle="1">
    <w:name w:val="Заголовок 3 Знак"/>
    <w:basedOn w:val="841"/>
    <w:uiPriority w:val="9"/>
    <w:semiHidden/>
    <w:qFormat/>
    <w:rPr>
      <w:rFonts w:ascii="Calibri Light" w:hAnsi="Calibri Light" w:asciiTheme="majorHAnsi" w:hAnsiTheme="majorHAnsi" w:eastAsiaTheme="majorEastAsia" w:cstheme="majorBidi"/>
      <w:b/>
      <w:bCs/>
      <w:color w:val="5b9bd5" w:themeColor="accent1"/>
    </w:rPr>
  </w:style>
  <w:style w:type="character" w:styleId="855" w:customStyle="1">
    <w:name w:val="Заголовок 4 Знак"/>
    <w:basedOn w:val="841"/>
    <w:uiPriority w:val="9"/>
    <w:qFormat/>
    <w:rPr>
      <w:rFonts w:ascii="Calibri Light" w:hAnsi="Calibri Light" w:asciiTheme="majorHAnsi" w:hAnsiTheme="majorHAnsi" w:eastAsiaTheme="majorEastAsia" w:cstheme="majorBidi"/>
      <w:b/>
      <w:bCs/>
      <w:i/>
      <w:iCs/>
      <w:color w:val="5b9bd5" w:themeColor="accent1"/>
    </w:rPr>
  </w:style>
  <w:style w:type="character" w:styleId="856" w:customStyle="1">
    <w:name w:val="Заголовок 5 Знак"/>
    <w:basedOn w:val="841"/>
    <w:uiPriority w:val="9"/>
    <w:qFormat/>
    <w:rPr>
      <w:rFonts w:ascii="Calibri Light" w:hAnsi="Calibri Light" w:asciiTheme="majorHAnsi" w:hAnsiTheme="majorHAnsi" w:eastAsiaTheme="majorEastAsia" w:cstheme="majorBidi"/>
      <w:color w:val="1f4d78" w:themeColor="accent1" w:themeShade="7F"/>
      <w:sz w:val="24"/>
      <w:szCs w:val="24"/>
      <w:lang w:eastAsia="ru-RU"/>
    </w:rPr>
  </w:style>
  <w:style w:type="character" w:styleId="857" w:customStyle="1">
    <w:name w:val="Текст выноски Знак"/>
    <w:basedOn w:val="841"/>
    <w:link w:val="873"/>
    <w:uiPriority w:val="99"/>
    <w:semiHidden/>
    <w:qFormat/>
    <w:rPr>
      <w:rFonts w:ascii="Segoe UI" w:hAnsi="Segoe UI" w:eastAsia="Times New Roman" w:cs="Segoe UI"/>
      <w:sz w:val="18"/>
      <w:szCs w:val="18"/>
      <w:lang w:eastAsia="ru-RU"/>
    </w:rPr>
  </w:style>
  <w:style w:type="character" w:styleId="858">
    <w:name w:val="page number"/>
    <w:basedOn w:val="841"/>
    <w:uiPriority w:val="99"/>
    <w:semiHidden/>
    <w:unhideWhenUsed/>
    <w:qFormat/>
  </w:style>
  <w:style w:type="character" w:styleId="859" w:customStyle="1">
    <w:name w:val="Заголовок 2 Знак"/>
    <w:basedOn w:val="841"/>
    <w:uiPriority w:val="9"/>
    <w:semiHidden/>
    <w:qFormat/>
    <w:rPr>
      <w:rFonts w:ascii="Calibri Light" w:hAnsi="Calibri Light" w:asciiTheme="majorHAnsi" w:hAnsiTheme="majorHAnsi" w:eastAsiaTheme="majorEastAsia" w:cstheme="majorBidi"/>
      <w:color w:val="2e74b5" w:themeColor="accent1" w:themeShade="BF"/>
      <w:sz w:val="26"/>
      <w:szCs w:val="26"/>
      <w:lang w:eastAsia="ru-RU"/>
    </w:rPr>
  </w:style>
  <w:style w:type="character" w:styleId="860">
    <w:name w:val="Unresolved Mention"/>
    <w:basedOn w:val="841"/>
    <w:uiPriority w:val="99"/>
    <w:semiHidden/>
    <w:unhideWhenUsed/>
    <w:qFormat/>
    <w:rPr>
      <w:color w:val="605e5c"/>
      <w:shd w:val="clear" w:color="auto" w:fill="e1dfdd"/>
    </w:rPr>
  </w:style>
  <w:style w:type="paragraph" w:styleId="861">
    <w:name w:val="Заголовок"/>
    <w:basedOn w:val="835"/>
    <w:next w:val="862"/>
    <w:qFormat/>
    <w:pPr>
      <w:keepNext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862">
    <w:name w:val="Body Text"/>
    <w:basedOn w:val="835"/>
    <w:pPr>
      <w:spacing w:before="0" w:after="140" w:line="276" w:lineRule="auto"/>
    </w:pPr>
  </w:style>
  <w:style w:type="paragraph" w:styleId="863">
    <w:name w:val="List"/>
    <w:basedOn w:val="862"/>
    <w:rPr>
      <w:rFonts w:cs="Lucida Sans"/>
    </w:rPr>
  </w:style>
  <w:style w:type="paragraph" w:styleId="864">
    <w:name w:val="Caption"/>
    <w:basedOn w:val="835"/>
    <w:qFormat/>
    <w:pPr>
      <w:spacing w:before="120" w:after="120"/>
      <w:suppressLineNumbers/>
    </w:pPr>
    <w:rPr>
      <w:rFonts w:cs="Lucida Sans"/>
      <w:i/>
      <w:iCs/>
      <w:sz w:val="24"/>
      <w:szCs w:val="24"/>
    </w:rPr>
  </w:style>
  <w:style w:type="paragraph" w:styleId="865">
    <w:name w:val="Указатель"/>
    <w:basedOn w:val="835"/>
    <w:qFormat/>
    <w:pPr>
      <w:suppressLineNumbers/>
    </w:pPr>
    <w:rPr>
      <w:rFonts w:cs="Lucida Sans"/>
    </w:rPr>
  </w:style>
  <w:style w:type="paragraph" w:styleId="866">
    <w:name w:val="Normal (Web)"/>
    <w:basedOn w:val="835"/>
    <w:uiPriority w:val="99"/>
    <w:qFormat/>
  </w:style>
  <w:style w:type="paragraph" w:styleId="867">
    <w:name w:val="List Paragraph"/>
    <w:basedOn w:val="835"/>
    <w:link w:val="852"/>
    <w:uiPriority w:val="34"/>
    <w:qFormat/>
    <w:pPr>
      <w:contextualSpacing/>
      <w:ind w:left="720" w:firstLine="0"/>
      <w:spacing w:before="0" w:after="200" w:line="276" w:lineRule="auto"/>
    </w:pPr>
    <w:rPr>
      <w:rFonts w:ascii="Calibri" w:hAnsi="Calibri" w:eastAsia="Calibri"/>
      <w:sz w:val="22"/>
      <w:szCs w:val="22"/>
      <w:lang w:eastAsia="en-US"/>
    </w:rPr>
  </w:style>
  <w:style w:type="paragraph" w:styleId="868">
    <w:name w:val="Колонтитул"/>
    <w:basedOn w:val="835"/>
    <w:qFormat/>
  </w:style>
  <w:style w:type="paragraph" w:styleId="869">
    <w:name w:val="Header"/>
    <w:basedOn w:val="835"/>
    <w:link w:val="849"/>
    <w:uiPriority w:val="99"/>
    <w:unhideWhenUsed/>
    <w:pPr>
      <w:tabs>
        <w:tab w:val="clear" w:pos="708" w:leader="none"/>
        <w:tab w:val="center" w:pos="4677" w:leader="none"/>
        <w:tab w:val="right" w:pos="9355" w:leader="none"/>
      </w:tabs>
    </w:pPr>
  </w:style>
  <w:style w:type="paragraph" w:styleId="870">
    <w:name w:val="Footer"/>
    <w:basedOn w:val="835"/>
    <w:link w:val="850"/>
    <w:uiPriority w:val="99"/>
    <w:unhideWhenUsed/>
    <w:pPr>
      <w:tabs>
        <w:tab w:val="clear" w:pos="708" w:leader="none"/>
        <w:tab w:val="center" w:pos="4677" w:leader="none"/>
        <w:tab w:val="right" w:pos="9355" w:leader="none"/>
      </w:tabs>
    </w:pPr>
  </w:style>
  <w:style w:type="paragraph" w:styleId="871" w:customStyle="1">
    <w:name w:val="richfactdown-paragraph"/>
    <w:basedOn w:val="835"/>
    <w:qFormat/>
    <w:pPr>
      <w:spacing w:beforeAutospacing="1" w:afterAutospacing="1"/>
    </w:pPr>
  </w:style>
  <w:style w:type="paragraph" w:styleId="872" w:customStyle="1">
    <w:name w:val="futurismarkdown-paragraph"/>
    <w:basedOn w:val="835"/>
    <w:qFormat/>
    <w:pPr>
      <w:spacing w:beforeAutospacing="1" w:afterAutospacing="1"/>
    </w:pPr>
  </w:style>
  <w:style w:type="paragraph" w:styleId="873">
    <w:name w:val="Balloon Text"/>
    <w:basedOn w:val="835"/>
    <w:link w:val="857"/>
    <w:uiPriority w:val="99"/>
    <w:semiHidden/>
    <w:unhideWhenUsed/>
    <w:qFormat/>
    <w:rPr>
      <w:rFonts w:ascii="Segoe UI" w:hAnsi="Segoe UI" w:cs="Segoe UI"/>
      <w:sz w:val="18"/>
      <w:szCs w:val="18"/>
    </w:rPr>
  </w:style>
  <w:style w:type="numbering" w:styleId="874" w:default="1">
    <w:name w:val="No List"/>
    <w:uiPriority w:val="99"/>
    <w:semiHidden/>
    <w:unhideWhenUsed/>
    <w:qFormat/>
  </w:style>
  <w:style w:type="table" w:styleId="875" w:default="1">
    <w:name w:val="Normal Table"/>
    <w:uiPriority w:val="99"/>
    <w:semiHidden/>
    <w:unhideWhenUsed/>
    <w:tblPr>
      <w:tblCellMar>
        <w:left w:w="108" w:type="dxa"/>
        <w:top w:w="0" w:type="dxa"/>
        <w:right w:w="108" w:type="dxa"/>
        <w:bottom w:w="0" w:type="dxa"/>
      </w:tblCellMar>
    </w:tblPr>
  </w:style>
  <w:style w:type="table" w:styleId="876">
    <w:name w:val="Table Grid"/>
    <w:basedOn w:val="875"/>
    <w:uiPriority w:val="5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877" w:customStyle="1">
    <w:name w:val="Сетка таблицы1"/>
    <w:basedOn w:val="875"/>
    <w:pPr>
      <w:spacing w:after="0" w:line="240" w:lineRule="auto"/>
    </w:pPr>
    <w:rPr>
      <w:lang w:eastAsia="ja-JP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customXml" Target="../customXml/item1.xml" /><Relationship Id="rId10" Type="http://schemas.openxmlformats.org/officeDocument/2006/relationships/comments" Target="comments.xml" /><Relationship Id="rId11" Type="http://schemas.microsoft.com/office/2011/relationships/commentsExtended" Target="commentsExtended.xml" /><Relationship Id="rId12" Type="http://schemas.microsoft.com/office/2018/08/relationships/commentsExtensible" Target="commentsExtensible.xml" /><Relationship Id="rId13" Type="http://schemas.microsoft.com/office/2016/09/relationships/commentsIds" Target="commentsIds.xml" /><Relationship Id="rId14" Type="http://schemas.microsoft.com/office/2011/relationships/people" Target="people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089D91-8922-44FC-A99D-EC711F79B6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R7-Office/2024.1.1.375</Application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Дьякова Татьяна Юрьевна</dc:creator>
  <dc:description/>
  <dc:language>ru-RU</dc:language>
  <cp:lastModifiedBy>Анна Иванова</cp:lastModifiedBy>
  <cp:revision>100</cp:revision>
  <dcterms:created xsi:type="dcterms:W3CDTF">2025-02-27T14:20:00Z</dcterms:created>
  <dcterms:modified xsi:type="dcterms:W3CDTF">2025-03-28T10:22:13Z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